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AB" w:rsidRDefault="00A11DAB" w:rsidP="00A11DAB">
      <w:pPr>
        <w:spacing w:after="0" w:line="240" w:lineRule="auto"/>
        <w:rPr>
          <w:rFonts w:ascii="Times New Roman" w:hAnsi="Times New Roman" w:cs="Times New Roman"/>
          <w:sz w:val="28"/>
          <w:szCs w:val="28"/>
        </w:rPr>
      </w:pPr>
    </w:p>
    <w:p w:rsidR="00A11DAB" w:rsidRDefault="00A11DAB" w:rsidP="00A11DAB">
      <w:pPr>
        <w:spacing w:after="0" w:line="240" w:lineRule="auto"/>
        <w:ind w:left="482"/>
        <w:rPr>
          <w:rFonts w:ascii="Times New Roman" w:hAnsi="Times New Roman" w:cs="Times New Roman"/>
          <w:sz w:val="28"/>
          <w:szCs w:val="28"/>
        </w:rPr>
      </w:pPr>
      <w:r w:rsidRPr="00A11DAB">
        <w:rPr>
          <w:rFonts w:ascii="Times New Roman" w:hAnsi="Times New Roman" w:cs="Times New Roman"/>
          <w:sz w:val="28"/>
          <w:szCs w:val="28"/>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3pt;height:594.2pt" o:ole="">
            <v:imagedata r:id="rId9" o:title=""/>
          </v:shape>
          <o:OLEObject Type="Embed" ProgID="AcroExch.Document.7" ShapeID="_x0000_i1025" DrawAspect="Content" ObjectID="_1794313926" r:id="rId10"/>
        </w:object>
      </w:r>
    </w:p>
    <w:p w:rsidR="00A11DAB" w:rsidRDefault="00A11DAB" w:rsidP="00A11DAB">
      <w:pPr>
        <w:spacing w:after="0" w:line="240" w:lineRule="auto"/>
        <w:ind w:left="482"/>
        <w:rPr>
          <w:rFonts w:ascii="Times New Roman" w:hAnsi="Times New Roman" w:cs="Times New Roman"/>
          <w:sz w:val="28"/>
          <w:szCs w:val="28"/>
        </w:rPr>
      </w:pPr>
    </w:p>
    <w:p w:rsidR="00A11DAB" w:rsidRDefault="00A11DAB" w:rsidP="00A11DAB">
      <w:pPr>
        <w:spacing w:after="0" w:line="240" w:lineRule="auto"/>
        <w:ind w:left="482"/>
        <w:rPr>
          <w:rFonts w:ascii="Times New Roman" w:hAnsi="Times New Roman" w:cs="Times New Roman"/>
          <w:sz w:val="28"/>
          <w:szCs w:val="28"/>
        </w:rPr>
      </w:pPr>
    </w:p>
    <w:p w:rsidR="00A11DAB" w:rsidRDefault="00A11DAB" w:rsidP="00A11DAB">
      <w:pPr>
        <w:spacing w:after="0" w:line="240" w:lineRule="auto"/>
        <w:ind w:left="482"/>
        <w:rPr>
          <w:rFonts w:ascii="Times New Roman" w:hAnsi="Times New Roman" w:cs="Times New Roman"/>
          <w:sz w:val="28"/>
          <w:szCs w:val="28"/>
        </w:rPr>
      </w:pPr>
    </w:p>
    <w:p w:rsidR="00A11DAB" w:rsidRDefault="00A11DAB" w:rsidP="00A11DAB">
      <w:pPr>
        <w:spacing w:after="0" w:line="240" w:lineRule="auto"/>
        <w:ind w:left="482"/>
        <w:rPr>
          <w:rFonts w:ascii="Times New Roman" w:hAnsi="Times New Roman" w:cs="Times New Roman"/>
          <w:sz w:val="28"/>
          <w:szCs w:val="28"/>
        </w:rPr>
      </w:pPr>
    </w:p>
    <w:p w:rsidR="00A11DAB" w:rsidRDefault="00A11DAB" w:rsidP="00A11DAB">
      <w:pPr>
        <w:spacing w:after="0" w:line="240" w:lineRule="auto"/>
        <w:ind w:left="482"/>
        <w:rPr>
          <w:rFonts w:ascii="Times New Roman" w:hAnsi="Times New Roman" w:cs="Times New Roman"/>
          <w:sz w:val="28"/>
          <w:szCs w:val="28"/>
        </w:rPr>
      </w:pPr>
      <w:bookmarkStart w:id="0" w:name="_GoBack"/>
      <w:bookmarkEnd w:id="0"/>
    </w:p>
    <w:p w:rsidR="00A11DAB" w:rsidRDefault="00A11DAB" w:rsidP="00A11DAB">
      <w:pPr>
        <w:spacing w:after="0" w:line="240" w:lineRule="auto"/>
        <w:ind w:left="482"/>
        <w:rPr>
          <w:rFonts w:ascii="Times New Roman" w:hAnsi="Times New Roman" w:cs="Times New Roman"/>
          <w:b/>
          <w:bCs/>
          <w:sz w:val="24"/>
          <w:szCs w:val="24"/>
        </w:rPr>
      </w:pPr>
    </w:p>
    <w:p w:rsidR="00EA7C9F" w:rsidRPr="00A11DAB" w:rsidRDefault="00A11DAB" w:rsidP="00A11DAB">
      <w:pPr>
        <w:numPr>
          <w:ilvl w:val="0"/>
          <w:numId w:val="9"/>
        </w:numPr>
        <w:spacing w:after="0" w:line="240" w:lineRule="auto"/>
        <w:ind w:firstLine="482"/>
        <w:jc w:val="center"/>
        <w:rPr>
          <w:rFonts w:ascii="Times New Roman" w:hAnsi="Times New Roman" w:cs="Times New Roman"/>
          <w:b/>
          <w:bCs/>
          <w:sz w:val="24"/>
          <w:szCs w:val="24"/>
        </w:rPr>
      </w:pPr>
      <w:r w:rsidRPr="00A11DAB">
        <w:rPr>
          <w:rFonts w:ascii="Times New Roman" w:hAnsi="Times New Roman" w:cs="Times New Roman"/>
          <w:b/>
          <w:bCs/>
          <w:sz w:val="24"/>
          <w:szCs w:val="24"/>
        </w:rPr>
        <w:lastRenderedPageBreak/>
        <w:t>ПОЯСНИТЕЛЬНАЯ ЗАПИСКА</w:t>
      </w:r>
    </w:p>
    <w:p w:rsidR="00EA7C9F" w:rsidRDefault="00EA7C9F" w:rsidP="00EA7C9F">
      <w:pPr>
        <w:pStyle w:val="h2"/>
        <w:spacing w:before="0" w:after="0" w:line="240" w:lineRule="auto"/>
        <w:ind w:firstLineChars="200" w:firstLine="482"/>
        <w:rPr>
          <w:rFonts w:ascii="Times New Roman" w:hAnsi="Times New Roman" w:cs="Times New Roman"/>
          <w:sz w:val="24"/>
          <w:szCs w:val="24"/>
        </w:rPr>
      </w:pPr>
      <w:r>
        <w:rPr>
          <w:rFonts w:ascii="Times New Roman" w:hAnsi="Times New Roman" w:cs="Times New Roman"/>
          <w:sz w:val="24"/>
          <w:szCs w:val="24"/>
        </w:rPr>
        <w:t>Актуальность и назначение программы</w:t>
      </w:r>
    </w:p>
    <w:p w:rsidR="00EA7C9F" w:rsidRDefault="00EA7C9F" w:rsidP="00EA7C9F">
      <w:pPr>
        <w:pStyle w:val="body"/>
        <w:spacing w:line="240" w:lineRule="auto"/>
        <w:ind w:firstLineChars="200" w:firstLine="480"/>
        <w:rPr>
          <w:rFonts w:ascii="Times New Roman" w:hAnsi="Times New Roman" w:cs="Times New Roman"/>
          <w:sz w:val="24"/>
          <w:szCs w:val="24"/>
        </w:rPr>
      </w:pPr>
      <w:r>
        <w:rPr>
          <w:rFonts w:ascii="Times New Roman" w:hAnsi="Times New Roman" w:cs="Times New Roman"/>
          <w:sz w:val="24"/>
          <w:szCs w:val="24"/>
        </w:rPr>
        <w:t>Программа разработана в соответствии с требованиями 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всём пространстве школьного образования: не только на уроке, но и за его пределами.</w:t>
      </w:r>
    </w:p>
    <w:p w:rsidR="00EA7C9F" w:rsidRPr="003B2BB4" w:rsidRDefault="004F1610" w:rsidP="00EA7C9F">
      <w:pPr>
        <w:shd w:val="clear" w:color="auto" w:fill="FFFFFF"/>
        <w:spacing w:after="0" w:line="240" w:lineRule="auto"/>
        <w:ind w:firstLine="48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xml:space="preserve">Актуальность </w:t>
      </w:r>
      <w:r w:rsidR="00EA7C9F" w:rsidRPr="003B2BB4">
        <w:rPr>
          <w:rFonts w:ascii="Times New Roman" w:eastAsia="Times New Roman" w:hAnsi="Times New Roman" w:cs="Times New Roman"/>
          <w:color w:val="181818"/>
          <w:sz w:val="24"/>
          <w:szCs w:val="24"/>
          <w:lang w:eastAsia="ru-RU"/>
        </w:rPr>
        <w:t>данной программы заключается в соединении умственного и физического творческого труда, которое является одной из основ здорового и долговременного образа жизни человека. Программа содержит установку на познание многообразия живых существ на земле, свойства и строение дерева – самого распространенного природного материала, на раскрытие потребностей детей творить и осознавать свои возможности.</w:t>
      </w:r>
    </w:p>
    <w:p w:rsidR="00EA7C9F" w:rsidRDefault="00EA7C9F" w:rsidP="00EA7C9F">
      <w:pPr>
        <w:spacing w:after="0" w:line="24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Нормативную правовую основу настоящей рабочей программы курса внеурочной деятельности по </w:t>
      </w:r>
      <w:r w:rsidR="006D0FFB" w:rsidRPr="006D0FFB">
        <w:rPr>
          <w:rFonts w:ascii="Times New Roman" w:hAnsi="Times New Roman" w:cs="Times New Roman"/>
          <w:sz w:val="24"/>
          <w:szCs w:val="24"/>
        </w:rPr>
        <w:t>«</w:t>
      </w:r>
      <w:proofErr w:type="gramStart"/>
      <w:r w:rsidR="006D0FFB" w:rsidRPr="006D0FFB">
        <w:rPr>
          <w:rFonts w:ascii="Times New Roman" w:hAnsi="Times New Roman" w:cs="Times New Roman"/>
          <w:sz w:val="24"/>
          <w:szCs w:val="24"/>
        </w:rPr>
        <w:t>Очумелые</w:t>
      </w:r>
      <w:proofErr w:type="gramEnd"/>
      <w:r w:rsidR="006D0FFB" w:rsidRPr="006D0FFB">
        <w:rPr>
          <w:rFonts w:ascii="Times New Roman" w:hAnsi="Times New Roman" w:cs="Times New Roman"/>
          <w:sz w:val="24"/>
          <w:szCs w:val="24"/>
        </w:rPr>
        <w:t xml:space="preserve"> ручки» для 6-11 </w:t>
      </w:r>
      <w:r w:rsidRPr="006D0FFB">
        <w:rPr>
          <w:rFonts w:ascii="Times New Roman" w:hAnsi="Times New Roman" w:cs="Times New Roman"/>
          <w:sz w:val="24"/>
          <w:szCs w:val="24"/>
        </w:rPr>
        <w:t>классов</w:t>
      </w:r>
      <w:r>
        <w:rPr>
          <w:rFonts w:ascii="Times New Roman" w:hAnsi="Times New Roman" w:cs="Times New Roman"/>
          <w:sz w:val="24"/>
          <w:szCs w:val="24"/>
        </w:rPr>
        <w:t xml:space="preserve"> составляют следующие документы.</w:t>
      </w:r>
    </w:p>
    <w:p w:rsidR="00EA7C9F" w:rsidRDefault="00EA7C9F" w:rsidP="00EA7C9F">
      <w:pPr>
        <w:pStyle w:val="a9"/>
        <w:numPr>
          <w:ilvl w:val="0"/>
          <w:numId w:val="10"/>
        </w:numPr>
        <w:spacing w:after="0" w:line="240" w:lineRule="auto"/>
        <w:ind w:left="0"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29.12.2012 </w:t>
      </w:r>
      <w:r>
        <w:rPr>
          <w:rFonts w:ascii="Times New Roman" w:hAnsi="Times New Roman" w:cs="Times New Roman"/>
          <w:sz w:val="24"/>
          <w:szCs w:val="24"/>
          <w:lang w:val="en-US"/>
        </w:rPr>
        <w:t>N</w:t>
      </w:r>
      <w:r>
        <w:rPr>
          <w:rFonts w:ascii="Times New Roman" w:hAnsi="Times New Roman" w:cs="Times New Roman"/>
          <w:sz w:val="24"/>
          <w:szCs w:val="24"/>
        </w:rPr>
        <w:t xml:space="preserve"> 273-Ф3 (ред. от 31.12.2014) «Об образовании в Российской федерации»;</w:t>
      </w:r>
    </w:p>
    <w:p w:rsidR="00EA7C9F" w:rsidRDefault="00EA7C9F" w:rsidP="00EA7C9F">
      <w:pPr>
        <w:pStyle w:val="a9"/>
        <w:numPr>
          <w:ilvl w:val="0"/>
          <w:numId w:val="10"/>
        </w:numPr>
        <w:spacing w:after="0" w:line="240" w:lineRule="auto"/>
        <w:ind w:left="0"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EA7C9F" w:rsidRDefault="00EA7C9F" w:rsidP="00EA7C9F">
      <w:pPr>
        <w:pStyle w:val="a9"/>
        <w:numPr>
          <w:ilvl w:val="0"/>
          <w:numId w:val="10"/>
        </w:numPr>
        <w:spacing w:after="0" w:line="240" w:lineRule="auto"/>
        <w:ind w:left="0" w:firstLineChars="200" w:firstLine="480"/>
        <w:jc w:val="both"/>
        <w:rPr>
          <w:rFonts w:ascii="Times New Roman" w:hAnsi="Times New Roman" w:cs="Times New Roman"/>
          <w:bCs/>
          <w:sz w:val="24"/>
          <w:szCs w:val="24"/>
        </w:rPr>
      </w:pPr>
      <w:r>
        <w:rPr>
          <w:rFonts w:ascii="Times New Roman" w:hAnsi="Times New Roman" w:cs="Times New Roman"/>
          <w:sz w:val="24"/>
          <w:szCs w:val="24"/>
        </w:rPr>
        <w:t xml:space="preserve">Приказ Министерства просвещения Российской Федерации от 31.05.2021г. №287 «Об утверждении и введении в действие федерального государственного образовательного стандарта основного общего образования»; </w:t>
      </w:r>
    </w:p>
    <w:p w:rsidR="00EA7C9F" w:rsidRDefault="00EA7C9F" w:rsidP="00EA7C9F">
      <w:pPr>
        <w:pStyle w:val="a9"/>
        <w:numPr>
          <w:ilvl w:val="0"/>
          <w:numId w:val="10"/>
        </w:numPr>
        <w:spacing w:after="0" w:line="240" w:lineRule="auto"/>
        <w:ind w:left="0" w:firstLineChars="200" w:firstLine="480"/>
        <w:jc w:val="both"/>
        <w:rPr>
          <w:rStyle w:val="a7"/>
          <w:rFonts w:ascii="Times New Roman" w:hAnsi="Times New Roman" w:cs="Times New Roman"/>
          <w:bCs/>
          <w:sz w:val="24"/>
          <w:szCs w:val="24"/>
        </w:rPr>
      </w:pPr>
      <w:r w:rsidRPr="00EA7C9F">
        <w:rPr>
          <w:rFonts w:ascii="Times New Roman" w:hAnsi="Times New Roman" w:cs="Times New Roman"/>
          <w:sz w:val="24"/>
          <w:szCs w:val="24"/>
        </w:rPr>
        <w:t>Постановление</w:t>
      </w:r>
      <w:r>
        <w:rPr>
          <w:rFonts w:ascii="Times New Roman" w:hAnsi="Times New Roman" w:cs="Times New Roman"/>
          <w:sz w:val="24"/>
          <w:szCs w:val="24"/>
        </w:rPr>
        <w:t xml:space="preserve"> </w:t>
      </w:r>
      <w:r>
        <w:rPr>
          <w:rFonts w:ascii="Times New Roman" w:hAnsi="Times New Roman" w:cs="Times New Roman"/>
          <w:bCs/>
          <w:sz w:val="24"/>
          <w:szCs w:val="24"/>
          <w:shd w:val="clear" w:color="auto" w:fill="FFFFFF"/>
        </w:rPr>
        <w:t>Главного государственного санитарного врача РФ</w:t>
      </w:r>
      <w:r>
        <w:rPr>
          <w:rFonts w:ascii="Times New Roman" w:hAnsi="Times New Roman" w:cs="Times New Roman"/>
          <w:sz w:val="24"/>
          <w:szCs w:val="24"/>
        </w:rPr>
        <w:t xml:space="preserve">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EA7C9F" w:rsidRPr="00D31CFA" w:rsidRDefault="00EA7C9F" w:rsidP="00EA7C9F">
      <w:pPr>
        <w:pStyle w:val="a9"/>
        <w:numPr>
          <w:ilvl w:val="0"/>
          <w:numId w:val="10"/>
        </w:numPr>
        <w:spacing w:after="0" w:line="240" w:lineRule="auto"/>
        <w:ind w:left="0"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Pr>
          <w:rFonts w:ascii="Times New Roman" w:hAnsi="Times New Roman" w:cs="Times New Roman"/>
          <w:bCs/>
          <w:sz w:val="24"/>
          <w:szCs w:val="24"/>
          <w:shd w:val="clear" w:color="auto" w:fill="FFFFFF"/>
        </w:rPr>
        <w:t>Главного государственного санитарного врача РФ</w:t>
      </w:r>
      <w:r>
        <w:rPr>
          <w:rFonts w:ascii="Times New Roman" w:hAnsi="Times New Roman" w:cs="Times New Roman"/>
          <w:sz w:val="24"/>
          <w:szCs w:val="24"/>
        </w:rPr>
        <w:t xml:space="preserve"> от </w:t>
      </w:r>
      <w:r>
        <w:rPr>
          <w:rFonts w:ascii="Times New Roman" w:hAnsi="Times New Roman" w:cs="Times New Roman"/>
          <w:bCs/>
          <w:sz w:val="24"/>
          <w:szCs w:val="24"/>
          <w:shd w:val="clear" w:color="auto" w:fill="FFFFFF"/>
        </w:rPr>
        <w:t>28 января 2021 года N 2</w:t>
      </w:r>
      <w:r>
        <w:rPr>
          <w:rFonts w:ascii="Times New Roman" w:hAnsi="Times New Roman" w:cs="Times New Roman"/>
          <w:sz w:val="24"/>
          <w:szCs w:val="24"/>
        </w:rPr>
        <w:t xml:space="preserve">  о</w:t>
      </w:r>
      <w:r>
        <w:rPr>
          <w:rFonts w:ascii="Times New Roman" w:hAnsi="Times New Roman" w:cs="Times New Roman"/>
          <w:bCs/>
          <w:sz w:val="24"/>
          <w:szCs w:val="24"/>
        </w:rPr>
        <w:t>б утверждении </w:t>
      </w:r>
      <w:hyperlink r:id="rId11" w:anchor="6560IO" w:history="1">
        <w:r w:rsidRPr="00D31CFA">
          <w:rPr>
            <w:rStyle w:val="a7"/>
            <w:rFonts w:ascii="Times New Roman" w:hAnsi="Times New Roman" w:cs="Times New Roman"/>
            <w:bCs/>
            <w:color w:val="auto"/>
            <w:sz w:val="24"/>
            <w:szCs w:val="24"/>
            <w:u w:val="none"/>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Pr="00D31CFA">
        <w:rPr>
          <w:rStyle w:val="a7"/>
          <w:rFonts w:ascii="Times New Roman" w:hAnsi="Times New Roman" w:cs="Times New Roman"/>
          <w:bCs/>
          <w:color w:val="auto"/>
          <w:sz w:val="24"/>
          <w:szCs w:val="24"/>
          <w:u w:val="none"/>
        </w:rPr>
        <w:t>;</w:t>
      </w:r>
    </w:p>
    <w:p w:rsidR="00EA7C9F" w:rsidRDefault="00EA7C9F" w:rsidP="00EA7C9F">
      <w:pPr>
        <w:pStyle w:val="a9"/>
        <w:numPr>
          <w:ilvl w:val="0"/>
          <w:numId w:val="10"/>
        </w:numPr>
        <w:spacing w:after="0" w:line="240" w:lineRule="auto"/>
        <w:ind w:left="0" w:firstLineChars="200" w:firstLine="480"/>
        <w:jc w:val="both"/>
        <w:rPr>
          <w:rFonts w:ascii="Times New Roman" w:hAnsi="Times New Roman" w:cs="Times New Roman"/>
          <w:sz w:val="24"/>
          <w:szCs w:val="24"/>
        </w:rPr>
      </w:pPr>
      <w:r w:rsidRPr="00D31CFA">
        <w:rPr>
          <w:rFonts w:ascii="Times New Roman" w:hAnsi="Times New Roman" w:cs="Times New Roman"/>
          <w:sz w:val="24"/>
          <w:szCs w:val="24"/>
        </w:rPr>
        <w:t>Приказ Министерства просвещения Российской Федерации от 1</w:t>
      </w:r>
      <w:r>
        <w:rPr>
          <w:rFonts w:ascii="Times New Roman" w:hAnsi="Times New Roman" w:cs="Times New Roman"/>
          <w:sz w:val="24"/>
          <w:szCs w:val="24"/>
        </w:rPr>
        <w:t>8.07.2022 № 569 «О внесении изменений в федеральный государственный образовательный стандарт начального общего образования». (Зарегистрирован 17.08.2022 № 69676.);</w:t>
      </w:r>
    </w:p>
    <w:p w:rsidR="00EA7C9F" w:rsidRDefault="00EA7C9F" w:rsidP="00EA7C9F">
      <w:pPr>
        <w:pStyle w:val="a9"/>
        <w:numPr>
          <w:ilvl w:val="0"/>
          <w:numId w:val="10"/>
        </w:numPr>
        <w:spacing w:after="0" w:line="240" w:lineRule="auto"/>
        <w:ind w:left="0" w:firstLineChars="200" w:firstLine="480"/>
        <w:jc w:val="both"/>
        <w:rPr>
          <w:rFonts w:ascii="Times New Roman" w:eastAsia="Times New Roman" w:hAnsi="Times New Roman" w:cs="Times New Roman"/>
          <w:bCs/>
          <w:sz w:val="24"/>
          <w:szCs w:val="24"/>
        </w:rPr>
      </w:pPr>
      <w:r>
        <w:rPr>
          <w:rStyle w:val="markedcontent"/>
          <w:rFonts w:ascii="Times New Roman" w:hAnsi="Times New Roman" w:cs="Times New Roman"/>
          <w:sz w:val="24"/>
          <w:szCs w:val="24"/>
        </w:rPr>
        <w:t xml:space="preserve">Устав </w:t>
      </w:r>
      <w:r>
        <w:rPr>
          <w:rFonts w:ascii="Times New Roman" w:hAnsi="Times New Roman" w:cs="Times New Roman"/>
          <w:sz w:val="24"/>
          <w:szCs w:val="24"/>
        </w:rPr>
        <w:t>муниципального бюджетного общеобразовательного учреждения  «Кривлякская средняя общеобразовательная школа № 3 имени «Кавалера ордена «Красной звезды» Игоря Александровича Высотина»;</w:t>
      </w:r>
    </w:p>
    <w:p w:rsidR="00EA7C9F" w:rsidRDefault="00EA7C9F" w:rsidP="00EA7C9F">
      <w:pPr>
        <w:pStyle w:val="a9"/>
        <w:numPr>
          <w:ilvl w:val="0"/>
          <w:numId w:val="10"/>
        </w:numPr>
        <w:spacing w:after="0" w:line="240" w:lineRule="auto"/>
        <w:ind w:left="0" w:firstLineChars="200" w:firstLine="480"/>
        <w:jc w:val="both"/>
        <w:rPr>
          <w:rFonts w:ascii="Times New Roman" w:hAnsi="Times New Roman" w:cs="Times New Roman"/>
          <w:sz w:val="24"/>
          <w:szCs w:val="24"/>
        </w:rPr>
      </w:pPr>
      <w:r>
        <w:rPr>
          <w:rStyle w:val="markedcontent"/>
          <w:rFonts w:ascii="Times New Roman" w:hAnsi="Times New Roman" w:cs="Times New Roman"/>
          <w:sz w:val="24"/>
          <w:szCs w:val="24"/>
        </w:rPr>
        <w:t>Годовой ка</w:t>
      </w:r>
      <w:r w:rsidR="00A228BA">
        <w:rPr>
          <w:rStyle w:val="markedcontent"/>
          <w:rFonts w:ascii="Times New Roman" w:hAnsi="Times New Roman" w:cs="Times New Roman"/>
          <w:sz w:val="24"/>
          <w:szCs w:val="24"/>
        </w:rPr>
        <w:t>лендарный учебный график на 202</w:t>
      </w:r>
      <w:r w:rsidR="00B703DB">
        <w:rPr>
          <w:rStyle w:val="markedcontent"/>
          <w:rFonts w:ascii="Times New Roman" w:hAnsi="Times New Roman" w:cs="Times New Roman"/>
          <w:sz w:val="24"/>
          <w:szCs w:val="24"/>
        </w:rPr>
        <w:t>4</w:t>
      </w:r>
      <w:r w:rsidR="00A228BA">
        <w:rPr>
          <w:rStyle w:val="markedcontent"/>
          <w:rFonts w:ascii="Times New Roman" w:hAnsi="Times New Roman" w:cs="Times New Roman"/>
          <w:sz w:val="24"/>
          <w:szCs w:val="24"/>
        </w:rPr>
        <w:t>-202</w:t>
      </w:r>
      <w:r w:rsidR="00B703DB">
        <w:rPr>
          <w:rStyle w:val="markedcontent"/>
          <w:rFonts w:ascii="Times New Roman" w:hAnsi="Times New Roman" w:cs="Times New Roman"/>
          <w:sz w:val="24"/>
          <w:szCs w:val="24"/>
        </w:rPr>
        <w:t>5</w:t>
      </w:r>
      <w:r>
        <w:rPr>
          <w:rStyle w:val="markedcontent"/>
          <w:rFonts w:ascii="Times New Roman" w:hAnsi="Times New Roman" w:cs="Times New Roman"/>
          <w:sz w:val="24"/>
          <w:szCs w:val="24"/>
        </w:rPr>
        <w:t xml:space="preserve"> учебный год;</w:t>
      </w:r>
    </w:p>
    <w:p w:rsidR="00EA7C9F" w:rsidRDefault="00EA7C9F" w:rsidP="00EA7C9F">
      <w:pPr>
        <w:pStyle w:val="a9"/>
        <w:numPr>
          <w:ilvl w:val="0"/>
          <w:numId w:val="10"/>
        </w:numPr>
        <w:spacing w:after="0" w:line="240" w:lineRule="auto"/>
        <w:ind w:left="0" w:firstLineChars="200" w:firstLine="480"/>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 муниципального бюджетного общеобразовательного учреждения  «Кривлякская средняя общеобразовательная школа № 3 имени «Кавалера ордена «Красной звезды» Игоря Александровича Высотина».</w:t>
      </w:r>
    </w:p>
    <w:p w:rsidR="003B2BB4" w:rsidRPr="003B2BB4" w:rsidRDefault="003B2BB4" w:rsidP="00EA7C9F">
      <w:pPr>
        <w:shd w:val="clear" w:color="auto" w:fill="FFFFFF"/>
        <w:spacing w:after="0" w:line="240" w:lineRule="auto"/>
        <w:ind w:firstLine="480"/>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Образовательная </w:t>
      </w:r>
      <w:r w:rsidR="00EA7C9F">
        <w:rPr>
          <w:rFonts w:ascii="Times New Roman" w:eastAsia="Times New Roman" w:hAnsi="Times New Roman" w:cs="Times New Roman"/>
          <w:color w:val="181818"/>
          <w:sz w:val="24"/>
          <w:szCs w:val="24"/>
          <w:lang w:eastAsia="ru-RU"/>
        </w:rPr>
        <w:t>внеурочная деятельность</w:t>
      </w:r>
      <w:r w:rsidRPr="003B2BB4">
        <w:rPr>
          <w:rFonts w:ascii="Times New Roman" w:eastAsia="Times New Roman" w:hAnsi="Times New Roman" w:cs="Times New Roman"/>
          <w:color w:val="181818"/>
          <w:sz w:val="24"/>
          <w:szCs w:val="24"/>
          <w:lang w:eastAsia="ru-RU"/>
        </w:rPr>
        <w:t xml:space="preserve"> «</w:t>
      </w:r>
      <w:proofErr w:type="gramStart"/>
      <w:r w:rsidR="00D31CFA">
        <w:rPr>
          <w:rFonts w:ascii="Times New Roman" w:eastAsia="Times New Roman" w:hAnsi="Times New Roman" w:cs="Times New Roman"/>
          <w:color w:val="181818"/>
          <w:sz w:val="24"/>
          <w:szCs w:val="24"/>
          <w:lang w:eastAsia="ru-RU"/>
        </w:rPr>
        <w:t>Очумелые</w:t>
      </w:r>
      <w:proofErr w:type="gramEnd"/>
      <w:r w:rsidR="00D31CFA">
        <w:rPr>
          <w:rFonts w:ascii="Times New Roman" w:eastAsia="Times New Roman" w:hAnsi="Times New Roman" w:cs="Times New Roman"/>
          <w:color w:val="181818"/>
          <w:sz w:val="24"/>
          <w:szCs w:val="24"/>
          <w:lang w:eastAsia="ru-RU"/>
        </w:rPr>
        <w:t xml:space="preserve"> ручки</w:t>
      </w:r>
      <w:r w:rsidRPr="003B2BB4">
        <w:rPr>
          <w:rFonts w:ascii="Times New Roman" w:eastAsia="Times New Roman" w:hAnsi="Times New Roman" w:cs="Times New Roman"/>
          <w:color w:val="181818"/>
          <w:sz w:val="24"/>
          <w:szCs w:val="24"/>
          <w:lang w:eastAsia="ru-RU"/>
        </w:rPr>
        <w:t>» - художественно - эстетического направления рассчитана на 1 год, которая носит индивидуальный и групповой характер обучения.</w:t>
      </w:r>
    </w:p>
    <w:p w:rsidR="003B2BB4" w:rsidRPr="003B2BB4" w:rsidRDefault="003B2BB4" w:rsidP="00EA7C9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t xml:space="preserve">По виду – </w:t>
      </w:r>
      <w:proofErr w:type="gramStart"/>
      <w:r w:rsidRPr="003B2BB4">
        <w:rPr>
          <w:rFonts w:ascii="Times New Roman" w:eastAsia="Times New Roman" w:hAnsi="Times New Roman" w:cs="Times New Roman"/>
          <w:color w:val="181818"/>
          <w:sz w:val="24"/>
          <w:szCs w:val="24"/>
          <w:lang w:eastAsia="ru-RU"/>
        </w:rPr>
        <w:t>прикладная</w:t>
      </w:r>
      <w:proofErr w:type="gramEnd"/>
      <w:r w:rsidRPr="003B2BB4">
        <w:rPr>
          <w:rFonts w:ascii="Times New Roman" w:eastAsia="Times New Roman" w:hAnsi="Times New Roman" w:cs="Times New Roman"/>
          <w:color w:val="181818"/>
          <w:sz w:val="24"/>
          <w:szCs w:val="24"/>
          <w:lang w:eastAsia="ru-RU"/>
        </w:rPr>
        <w:t>;</w:t>
      </w:r>
    </w:p>
    <w:p w:rsidR="003B2BB4" w:rsidRPr="003B2BB4" w:rsidRDefault="003B2BB4" w:rsidP="00EA7C9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По типу – </w:t>
      </w:r>
      <w:proofErr w:type="gramStart"/>
      <w:r w:rsidRPr="003B2BB4">
        <w:rPr>
          <w:rFonts w:ascii="Times New Roman" w:eastAsia="Times New Roman" w:hAnsi="Times New Roman" w:cs="Times New Roman"/>
          <w:color w:val="181818"/>
          <w:sz w:val="24"/>
          <w:szCs w:val="24"/>
          <w:lang w:eastAsia="ru-RU"/>
        </w:rPr>
        <w:t>модифицированная</w:t>
      </w:r>
      <w:proofErr w:type="gramEnd"/>
      <w:r w:rsidRPr="003B2BB4">
        <w:rPr>
          <w:rFonts w:ascii="Times New Roman" w:eastAsia="Times New Roman" w:hAnsi="Times New Roman" w:cs="Times New Roman"/>
          <w:color w:val="181818"/>
          <w:sz w:val="24"/>
          <w:szCs w:val="24"/>
          <w:lang w:eastAsia="ru-RU"/>
        </w:rPr>
        <w:t>;</w:t>
      </w:r>
    </w:p>
    <w:p w:rsidR="003B2BB4" w:rsidRPr="003B2BB4" w:rsidRDefault="003B2BB4" w:rsidP="00EA7C9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По уровню освоения – углубленный уровень.</w:t>
      </w:r>
    </w:p>
    <w:p w:rsidR="00EA7C9F" w:rsidRDefault="003B2BB4" w:rsidP="00EA7C9F">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lastRenderedPageBreak/>
        <w:t>В программе отражается специфика стороны, которая присуща предметам практической деятельности, как мощному средству назначения и развития, учитывающая все требования к декоративно – прикладному образованию, которые до сих пор не используются в системе школьного и дополнительного образования.</w:t>
      </w:r>
    </w:p>
    <w:p w:rsidR="003B2BB4" w:rsidRPr="003B2BB4" w:rsidRDefault="003B2BB4" w:rsidP="00EA7C9F">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В проекте Федерального компонента государственного Образовательного стандарта общего образования одной из целей, связанных с модернизацией содержания общего образования, является гуманистическая направленность образования. Она обуславливает личностно-ориентированную модель взаимодействия, развитие личности ребёнка, его творческого потенциала. 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разносторонне - развитой личности, отличающейся неповторимостью, оригинальностью.</w:t>
      </w:r>
    </w:p>
    <w:p w:rsidR="003B2BB4" w:rsidRPr="003B2BB4" w:rsidRDefault="003B2BB4" w:rsidP="00EA7C9F">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Наибольшие возможности для развития творческих способностей детей среднего школьного возраста предоставляет образовательная область «Технология». Однако, по базисному учебному плану в 5-7 классах на изучение курса «Технология» отводится всего 2 часа в неделю, а в 8 всего 1 час. Этого явно недостаточно для развития детского творчества. Улучшить ситуацию можно за счет проведения </w:t>
      </w:r>
      <w:r w:rsidR="00EA7C9F">
        <w:rPr>
          <w:rFonts w:ascii="Times New Roman" w:eastAsia="Times New Roman" w:hAnsi="Times New Roman" w:cs="Times New Roman"/>
          <w:color w:val="181818"/>
          <w:sz w:val="24"/>
          <w:szCs w:val="24"/>
          <w:lang w:eastAsia="ru-RU"/>
        </w:rPr>
        <w:t>внеурочной деятельности</w:t>
      </w:r>
      <w:r w:rsidRPr="003B2BB4">
        <w:rPr>
          <w:rFonts w:ascii="Times New Roman" w:eastAsia="Times New Roman" w:hAnsi="Times New Roman" w:cs="Times New Roman"/>
          <w:color w:val="181818"/>
          <w:sz w:val="24"/>
          <w:szCs w:val="24"/>
          <w:lang w:eastAsia="ru-RU"/>
        </w:rPr>
        <w:t>.</w:t>
      </w:r>
      <w:r w:rsidRPr="003B2BB4">
        <w:rPr>
          <w:rFonts w:ascii="Times New Roman" w:eastAsia="Times New Roman" w:hAnsi="Times New Roman" w:cs="Times New Roman"/>
          <w:color w:val="181818"/>
          <w:sz w:val="24"/>
          <w:szCs w:val="24"/>
          <w:lang w:eastAsia="ru-RU"/>
        </w:rPr>
        <w:br/>
        <w:t>Занятия позволяют дать детям дополнительные сведения по трудовому обучению, совершенствовать умения и навыки, полученные на уроках технологии.</w:t>
      </w:r>
    </w:p>
    <w:p w:rsidR="003B2BB4" w:rsidRPr="003B2BB4" w:rsidRDefault="003B2BB4" w:rsidP="00EA7C9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w:t>
      </w:r>
    </w:p>
    <w:p w:rsidR="003B2BB4" w:rsidRPr="003B2BB4" w:rsidRDefault="003B2BB4" w:rsidP="00EA7C9F">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На основе предложенных для просмотра изделий происходит ознакомление с профессиями: столяр-плотник, краснодеревщик, маляр, станочник деревообрабатывающих станков. Уже в начальной школе учащиеся пробуют себя в роли специалиста той или иной профессии. Ученики фантазируют, выражают свое мнение, доказывают свою точку зрения по выполнению той или иной работы, развивают художественный вкус.</w:t>
      </w:r>
    </w:p>
    <w:p w:rsidR="003B2BB4" w:rsidRPr="003B2BB4" w:rsidRDefault="003B2BB4" w:rsidP="00EA7C9F">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Программа рассчитана на учащихся </w:t>
      </w:r>
      <w:r w:rsidR="00EA7C9F">
        <w:rPr>
          <w:rFonts w:ascii="Times New Roman" w:eastAsia="Times New Roman" w:hAnsi="Times New Roman" w:cs="Times New Roman"/>
          <w:color w:val="181818"/>
          <w:sz w:val="24"/>
          <w:szCs w:val="24"/>
          <w:lang w:eastAsia="ru-RU"/>
        </w:rPr>
        <w:t>6-11</w:t>
      </w:r>
      <w:r w:rsidRPr="003B2BB4">
        <w:rPr>
          <w:rFonts w:ascii="Times New Roman" w:eastAsia="Times New Roman" w:hAnsi="Times New Roman" w:cs="Times New Roman"/>
          <w:color w:val="181818"/>
          <w:sz w:val="24"/>
          <w:szCs w:val="24"/>
          <w:lang w:eastAsia="ru-RU"/>
        </w:rPr>
        <w:t xml:space="preserve"> классов. Предусматривает групповые и индивидуальные занятия. Материал программы предусматривает теоретические и практические занятия. Особое место уделяется отработки практических навыков и умений школьников с использованием машиноведения (токарные станки ТСД-120 и ТВ-4, сверлильный станок, ручной инструмент). В процессе занятий уделяется особое внимание вопросам техники безопасности. Коллективность выполнения отдельных изделий развивает у школьников чувства взаимопомощи и ответственности за общее дело.</w:t>
      </w:r>
    </w:p>
    <w:p w:rsidR="003B2BB4" w:rsidRPr="003B2BB4" w:rsidRDefault="003B2BB4" w:rsidP="00EA7C9F">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Работа </w:t>
      </w:r>
      <w:r w:rsidR="00EA7C9F">
        <w:rPr>
          <w:rFonts w:ascii="Times New Roman" w:eastAsia="Times New Roman" w:hAnsi="Times New Roman" w:cs="Times New Roman"/>
          <w:color w:val="181818"/>
          <w:sz w:val="24"/>
          <w:szCs w:val="24"/>
          <w:lang w:eastAsia="ru-RU"/>
        </w:rPr>
        <w:t>внеурочной деятельности</w:t>
      </w:r>
      <w:r w:rsidRPr="003B2BB4">
        <w:rPr>
          <w:rFonts w:ascii="Times New Roman" w:eastAsia="Times New Roman" w:hAnsi="Times New Roman" w:cs="Times New Roman"/>
          <w:color w:val="181818"/>
          <w:sz w:val="24"/>
          <w:szCs w:val="24"/>
          <w:lang w:eastAsia="ru-RU"/>
        </w:rPr>
        <w:t xml:space="preserve"> направлена на трудовое, эстетическое, нравственное воспитание школьников. </w:t>
      </w:r>
      <w:r w:rsidR="00EA7C9F">
        <w:rPr>
          <w:rFonts w:ascii="Times New Roman" w:eastAsia="Times New Roman" w:hAnsi="Times New Roman" w:cs="Times New Roman"/>
          <w:color w:val="181818"/>
          <w:sz w:val="24"/>
          <w:szCs w:val="24"/>
          <w:lang w:eastAsia="ru-RU"/>
        </w:rPr>
        <w:t>Р</w:t>
      </w:r>
      <w:r w:rsidRPr="003B2BB4">
        <w:rPr>
          <w:rFonts w:ascii="Times New Roman" w:eastAsia="Times New Roman" w:hAnsi="Times New Roman" w:cs="Times New Roman"/>
          <w:color w:val="181818"/>
          <w:sz w:val="24"/>
          <w:szCs w:val="24"/>
          <w:lang w:eastAsia="ru-RU"/>
        </w:rPr>
        <w:t>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3B2BB4" w:rsidRPr="003B2BB4" w:rsidRDefault="003B2BB4" w:rsidP="00EA7C9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Новизна курса состоит в последовательном развитии осмысления учащимися ценностей трудовой деятельности гражданина современного общества, в создании условий для жизненного самоопределения.</w:t>
      </w:r>
    </w:p>
    <w:p w:rsidR="003B2BB4" w:rsidRPr="003B2BB4" w:rsidRDefault="003B2BB4" w:rsidP="00EA7C9F">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EA7C9F">
        <w:rPr>
          <w:rFonts w:ascii="Times New Roman" w:eastAsia="Times New Roman" w:hAnsi="Times New Roman" w:cs="Times New Roman"/>
          <w:b/>
          <w:bCs/>
          <w:color w:val="181818"/>
          <w:sz w:val="24"/>
          <w:szCs w:val="24"/>
          <w:lang w:eastAsia="ru-RU"/>
        </w:rPr>
        <w:t>Цель данной программы</w:t>
      </w:r>
      <w:r w:rsidRPr="003B2BB4">
        <w:rPr>
          <w:rFonts w:ascii="Times New Roman" w:eastAsia="Times New Roman" w:hAnsi="Times New Roman" w:cs="Times New Roman"/>
          <w:color w:val="181818"/>
          <w:sz w:val="24"/>
          <w:szCs w:val="24"/>
          <w:u w:val="single"/>
          <w:lang w:eastAsia="ru-RU"/>
        </w:rPr>
        <w:t> </w:t>
      </w:r>
      <w:r w:rsidRPr="003B2BB4">
        <w:rPr>
          <w:rFonts w:ascii="Times New Roman" w:eastAsia="Times New Roman" w:hAnsi="Times New Roman" w:cs="Times New Roman"/>
          <w:color w:val="181818"/>
          <w:sz w:val="24"/>
          <w:szCs w:val="24"/>
          <w:lang w:eastAsia="ru-RU"/>
        </w:rPr>
        <w:t>– сформировать устойчивую мотивацию к познанию окружающего мира природы с помощью обучения детей творческой, вдумчивой работе с деревом – одним из самых любимых, распространенных материалов для декоративно-прикладного творчества, а также обеспечение всестороннего развития личности подростка, удовлетворение потребности в практической деятельности, осуществляемых по законам красоты.</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Цели будут достигнуты при условии «Я хочу это сделать сам».</w:t>
      </w:r>
    </w:p>
    <w:p w:rsidR="00B703DB" w:rsidRDefault="003B2BB4" w:rsidP="00863595">
      <w:pPr>
        <w:shd w:val="clear" w:color="auto" w:fill="FFFFFF"/>
        <w:spacing w:after="0" w:line="240" w:lineRule="auto"/>
        <w:rPr>
          <w:rFonts w:ascii="Times New Roman" w:eastAsia="Times New Roman" w:hAnsi="Times New Roman" w:cs="Times New Roman"/>
          <w:b/>
          <w:bCs/>
          <w:color w:val="181818"/>
          <w:sz w:val="24"/>
          <w:szCs w:val="24"/>
          <w:lang w:eastAsia="ru-RU"/>
        </w:rPr>
      </w:pPr>
      <w:r w:rsidRPr="003B2BB4">
        <w:rPr>
          <w:rFonts w:ascii="Times New Roman" w:eastAsia="Times New Roman" w:hAnsi="Times New Roman" w:cs="Times New Roman"/>
          <w:color w:val="181818"/>
          <w:sz w:val="24"/>
          <w:szCs w:val="24"/>
          <w:lang w:eastAsia="ru-RU"/>
        </w:rPr>
        <w:br/>
      </w:r>
    </w:p>
    <w:p w:rsidR="00863595" w:rsidRDefault="003B2BB4" w:rsidP="00863595">
      <w:pPr>
        <w:shd w:val="clear" w:color="auto" w:fill="FFFFFF"/>
        <w:spacing w:after="0" w:line="240" w:lineRule="auto"/>
        <w:rPr>
          <w:rFonts w:ascii="Times New Roman" w:eastAsia="Times New Roman" w:hAnsi="Times New Roman" w:cs="Times New Roman"/>
          <w:b/>
          <w:bCs/>
          <w:color w:val="181818"/>
          <w:sz w:val="24"/>
          <w:szCs w:val="24"/>
          <w:lang w:eastAsia="ru-RU"/>
        </w:rPr>
      </w:pPr>
      <w:r w:rsidRPr="00863595">
        <w:rPr>
          <w:rFonts w:ascii="Times New Roman" w:eastAsia="Times New Roman" w:hAnsi="Times New Roman" w:cs="Times New Roman"/>
          <w:b/>
          <w:bCs/>
          <w:color w:val="181818"/>
          <w:sz w:val="24"/>
          <w:szCs w:val="24"/>
          <w:lang w:eastAsia="ru-RU"/>
        </w:rPr>
        <w:lastRenderedPageBreak/>
        <w:t>Задачи</w:t>
      </w:r>
    </w:p>
    <w:p w:rsidR="003B2BB4" w:rsidRPr="00863595" w:rsidRDefault="003B2BB4" w:rsidP="00863595">
      <w:pPr>
        <w:shd w:val="clear" w:color="auto" w:fill="FFFFFF"/>
        <w:spacing w:after="0" w:line="240" w:lineRule="auto"/>
        <w:rPr>
          <w:rFonts w:ascii="Times New Roman" w:eastAsia="Times New Roman" w:hAnsi="Times New Roman" w:cs="Times New Roman"/>
          <w:color w:val="181818"/>
          <w:sz w:val="24"/>
          <w:szCs w:val="24"/>
          <w:lang w:eastAsia="ru-RU"/>
        </w:rPr>
      </w:pPr>
      <w:r w:rsidRPr="00863595">
        <w:rPr>
          <w:rFonts w:ascii="Times New Roman" w:eastAsia="Times New Roman" w:hAnsi="Times New Roman" w:cs="Times New Roman"/>
          <w:color w:val="181818"/>
          <w:sz w:val="24"/>
          <w:szCs w:val="24"/>
          <w:lang w:eastAsia="ru-RU"/>
        </w:rPr>
        <w:br/>
      </w:r>
      <w:r w:rsidR="00863595">
        <w:rPr>
          <w:rFonts w:ascii="Times New Roman" w:eastAsia="Times New Roman" w:hAnsi="Times New Roman" w:cs="Times New Roman"/>
          <w:color w:val="181818"/>
          <w:sz w:val="24"/>
          <w:szCs w:val="24"/>
          <w:lang w:eastAsia="ru-RU"/>
        </w:rPr>
        <w:t xml:space="preserve">1. </w:t>
      </w:r>
      <w:r w:rsidRPr="00863595">
        <w:rPr>
          <w:rFonts w:ascii="Times New Roman" w:eastAsia="Times New Roman" w:hAnsi="Times New Roman" w:cs="Times New Roman"/>
          <w:color w:val="181818"/>
          <w:sz w:val="24"/>
          <w:szCs w:val="24"/>
          <w:lang w:eastAsia="ru-RU"/>
        </w:rPr>
        <w:t>Образовательные задачи.</w:t>
      </w:r>
      <w:r w:rsidRPr="00863595">
        <w:rPr>
          <w:rFonts w:ascii="Times New Roman" w:eastAsia="Times New Roman" w:hAnsi="Times New Roman" w:cs="Times New Roman"/>
          <w:color w:val="181818"/>
          <w:sz w:val="24"/>
          <w:szCs w:val="24"/>
          <w:lang w:eastAsia="ru-RU"/>
        </w:rPr>
        <w:br/>
      </w:r>
      <w:r w:rsidR="00863595">
        <w:rPr>
          <w:rFonts w:ascii="Times New Roman" w:eastAsia="Times New Roman" w:hAnsi="Times New Roman" w:cs="Times New Roman"/>
          <w:color w:val="181818"/>
          <w:sz w:val="24"/>
          <w:szCs w:val="24"/>
          <w:lang w:eastAsia="ru-RU"/>
        </w:rPr>
        <w:t xml:space="preserve">2. </w:t>
      </w:r>
      <w:r w:rsidRPr="003B2BB4">
        <w:rPr>
          <w:rFonts w:ascii="Times New Roman" w:eastAsia="Times New Roman" w:hAnsi="Times New Roman" w:cs="Times New Roman"/>
          <w:color w:val="181818"/>
          <w:sz w:val="24"/>
          <w:szCs w:val="24"/>
          <w:lang w:eastAsia="ru-RU"/>
        </w:rPr>
        <w:t>Обучение соблюдению требований охраны труда и техники безопасности;</w:t>
      </w:r>
    </w:p>
    <w:p w:rsidR="003B2BB4" w:rsidRPr="003B2BB4" w:rsidRDefault="00863595" w:rsidP="00863595">
      <w:pPr>
        <w:shd w:val="clear" w:color="auto" w:fill="FFFFFF"/>
        <w:spacing w:after="0" w:line="240" w:lineRule="auto"/>
        <w:ind w:left="284" w:hanging="284"/>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3. </w:t>
      </w:r>
      <w:r w:rsidR="003B2BB4" w:rsidRPr="003B2BB4">
        <w:rPr>
          <w:rFonts w:ascii="Times New Roman" w:eastAsia="Times New Roman" w:hAnsi="Times New Roman" w:cs="Times New Roman"/>
          <w:color w:val="181818"/>
          <w:sz w:val="24"/>
          <w:szCs w:val="24"/>
          <w:lang w:eastAsia="ru-RU"/>
        </w:rPr>
        <w:t>Обучить изготавливать поделки и сувениры с использованием различных материалов: древесина, фанера, ДВП, ДСП, и природного материала;</w:t>
      </w:r>
    </w:p>
    <w:p w:rsidR="003B2BB4" w:rsidRPr="003B2BB4" w:rsidRDefault="00863595" w:rsidP="00863595">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4. </w:t>
      </w:r>
      <w:r w:rsidR="003B2BB4" w:rsidRPr="003B2BB4">
        <w:rPr>
          <w:rFonts w:ascii="Times New Roman" w:eastAsia="Times New Roman" w:hAnsi="Times New Roman" w:cs="Times New Roman"/>
          <w:color w:val="181818"/>
          <w:sz w:val="24"/>
          <w:szCs w:val="24"/>
          <w:lang w:eastAsia="ru-RU"/>
        </w:rPr>
        <w:t>Учить выполнять работу коллективно, развивать проектные способности школьников.</w:t>
      </w:r>
    </w:p>
    <w:p w:rsidR="003B2BB4" w:rsidRPr="00863595"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863595">
        <w:rPr>
          <w:rFonts w:ascii="Times New Roman" w:eastAsia="Times New Roman" w:hAnsi="Times New Roman" w:cs="Times New Roman"/>
          <w:color w:val="181818"/>
          <w:sz w:val="24"/>
          <w:szCs w:val="24"/>
          <w:lang w:eastAsia="ru-RU"/>
        </w:rPr>
        <w:t>Развивающие задачи.</w:t>
      </w:r>
    </w:p>
    <w:p w:rsidR="003B2BB4" w:rsidRPr="003B2BB4" w:rsidRDefault="003B2BB4" w:rsidP="003B2BB4">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863595">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t>Развитие системы знаний и умений, необходимых будущему хозяину дома.</w:t>
      </w:r>
    </w:p>
    <w:p w:rsidR="003B2BB4" w:rsidRPr="003B2BB4" w:rsidRDefault="003B2BB4" w:rsidP="003B2BB4">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Развивать воображение и фантазию, внимание, память, терпение, трудолюбие, интерес к истории родного края, его культуре;</w:t>
      </w:r>
    </w:p>
    <w:p w:rsidR="003B2BB4" w:rsidRPr="003B2BB4" w:rsidRDefault="003B2BB4" w:rsidP="003B2BB4">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Развитие творческих способностей.</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Воспитательные задачи.</w:t>
      </w:r>
    </w:p>
    <w:p w:rsidR="003B2BB4" w:rsidRPr="003B2BB4" w:rsidRDefault="003B2BB4" w:rsidP="003B2BB4">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Формировать гражданскую позицию, патриотизм.</w:t>
      </w:r>
    </w:p>
    <w:p w:rsidR="003B2BB4" w:rsidRPr="003B2BB4" w:rsidRDefault="003B2BB4" w:rsidP="003B2BB4">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 xml:space="preserve">Воспитывать эстетический вкус, чувство </w:t>
      </w:r>
      <w:proofErr w:type="gramStart"/>
      <w:r w:rsidRPr="003B2BB4">
        <w:rPr>
          <w:rFonts w:ascii="Times New Roman" w:eastAsia="Times New Roman" w:hAnsi="Times New Roman" w:cs="Times New Roman"/>
          <w:color w:val="181818"/>
          <w:sz w:val="24"/>
          <w:szCs w:val="24"/>
          <w:lang w:eastAsia="ru-RU"/>
        </w:rPr>
        <w:t>прекрасного</w:t>
      </w:r>
      <w:proofErr w:type="gramEnd"/>
      <w:r w:rsidRPr="003B2BB4">
        <w:rPr>
          <w:rFonts w:ascii="Times New Roman" w:eastAsia="Times New Roman" w:hAnsi="Times New Roman" w:cs="Times New Roman"/>
          <w:color w:val="181818"/>
          <w:sz w:val="24"/>
          <w:szCs w:val="24"/>
          <w:lang w:eastAsia="ru-RU"/>
        </w:rPr>
        <w:t>, гордость за свой выполненный труд.</w:t>
      </w:r>
    </w:p>
    <w:p w:rsidR="003B2BB4" w:rsidRPr="003B2BB4" w:rsidRDefault="003B2BB4" w:rsidP="003B2BB4">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Воспитывать и развивать художественный вкус и уважение к труду.</w:t>
      </w:r>
    </w:p>
    <w:p w:rsidR="003B2BB4" w:rsidRPr="003B2BB4" w:rsidRDefault="003B2BB4" w:rsidP="003B2BB4">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Воспитывать чувство товарищества, чувство личной ответственности.</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Условия реализации образовательной программы.</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Условия набора</w:t>
      </w:r>
    </w:p>
    <w:p w:rsidR="003B2BB4" w:rsidRPr="003B2BB4" w:rsidRDefault="003B2BB4" w:rsidP="004F161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В данный коллектив принимаются все желающие. Для занятий в кружке объединяются учащиеся, проявляющие достаточно устойчивый, длительный интерес к конкретным видам практической трудовой деятельности: конструированию и изготовлению изделий, выполнению практических работ. Программа рассчитана на детей среднего школьного возраста 11-14 лет. Нижняя граница возраста объясняется трудоемкостью выполнения, а также необходимостью начальной теоретической подготовки. Границы возраста могут варьироваться с учетом индивидуальных особенностей детей.</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Режим занятий</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Программа</w:t>
      </w:r>
      <w:r w:rsidR="004F1610">
        <w:rPr>
          <w:rFonts w:ascii="Times New Roman" w:eastAsia="Times New Roman" w:hAnsi="Times New Roman" w:cs="Times New Roman"/>
          <w:color w:val="181818"/>
          <w:sz w:val="24"/>
          <w:szCs w:val="24"/>
          <w:lang w:eastAsia="ru-RU"/>
        </w:rPr>
        <w:t xml:space="preserve"> рассчитана на 1 год обучения: 1 час</w:t>
      </w:r>
      <w:r w:rsidRPr="003B2BB4">
        <w:rPr>
          <w:rFonts w:ascii="Times New Roman" w:eastAsia="Times New Roman" w:hAnsi="Times New Roman" w:cs="Times New Roman"/>
          <w:color w:val="181818"/>
          <w:sz w:val="24"/>
          <w:szCs w:val="24"/>
          <w:lang w:eastAsia="ru-RU"/>
        </w:rPr>
        <w:t xml:space="preserve"> в неделю, </w:t>
      </w:r>
      <w:r w:rsidR="004F1610">
        <w:rPr>
          <w:rFonts w:ascii="Times New Roman" w:eastAsia="Times New Roman" w:hAnsi="Times New Roman" w:cs="Times New Roman"/>
          <w:color w:val="181818"/>
          <w:sz w:val="24"/>
          <w:szCs w:val="24"/>
          <w:lang w:eastAsia="ru-RU"/>
        </w:rPr>
        <w:t>34</w:t>
      </w:r>
      <w:r w:rsidRPr="003B2BB4">
        <w:rPr>
          <w:rFonts w:ascii="Times New Roman" w:eastAsia="Times New Roman" w:hAnsi="Times New Roman" w:cs="Times New Roman"/>
          <w:color w:val="181818"/>
          <w:sz w:val="24"/>
          <w:szCs w:val="24"/>
          <w:lang w:eastAsia="ru-RU"/>
        </w:rPr>
        <w:t xml:space="preserve"> часов в год.</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Наполняемость</w:t>
      </w:r>
    </w:p>
    <w:p w:rsidR="003B2BB4" w:rsidRPr="003B2BB4" w:rsidRDefault="003B2BB4" w:rsidP="004F161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Наполняемость группы: 7-10 человек. Она обусловлена тем, что обучающие занятия носят как индивидуальный, так и групповой (пары или подгруппы) характер. При этом неизбежными являются занятия в смешанной группе, предполагающей разный возраст и разную степень интеллектуальной подготовки учеников. В ходе занятий в смешанной группе обучающиеся изучают общую тему, но при этом выполняют различные по степени сложности и объему задания.</w:t>
      </w:r>
    </w:p>
    <w:p w:rsidR="003B2BB4" w:rsidRPr="003B2BB4" w:rsidRDefault="003B2BB4" w:rsidP="00B703D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lastRenderedPageBreak/>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Особенности организации образовательного процесса</w:t>
      </w:r>
      <w:r w:rsidRPr="003B2BB4">
        <w:rPr>
          <w:rFonts w:ascii="Times New Roman" w:eastAsia="Times New Roman" w:hAnsi="Times New Roman" w:cs="Times New Roman"/>
          <w:color w:val="181818"/>
          <w:sz w:val="24"/>
          <w:szCs w:val="24"/>
          <w:lang w:eastAsia="ru-RU"/>
        </w:rPr>
        <w:br/>
        <w:t>Учащиеся изучают предмет, развивают свои таланты, приобретают навыки позитивного общения. В кружке организовано воспитание и образование детей в разновозрастной группе. Ведущий вид деятельности – практический. Всего на работу кружка отводится 1 час в неделю.</w:t>
      </w:r>
    </w:p>
    <w:p w:rsidR="003B2BB4" w:rsidRPr="003B2BB4" w:rsidRDefault="003B2BB4" w:rsidP="00B703D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Внеурочная деятельность организована во второй половине дня, она направлена на воспитание толерантности учащихся, уважение достоинства человека с разными возможностями, развитие коммуникативных умений, культуры поведения, развитие творческих задатков и способностей учащихся. Планирование и организация обучения осуществляется в соответствии с программами обучения детей.</w:t>
      </w:r>
    </w:p>
    <w:p w:rsidR="003B2BB4" w:rsidRPr="003B2BB4" w:rsidRDefault="003B2BB4" w:rsidP="00B703D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Формы организации образовательного процесса</w:t>
      </w:r>
      <w:proofErr w:type="gramStart"/>
      <w:r w:rsidRPr="003B2BB4">
        <w:rPr>
          <w:rFonts w:ascii="Times New Roman" w:eastAsia="Times New Roman" w:hAnsi="Times New Roman" w:cs="Times New Roman"/>
          <w:color w:val="181818"/>
          <w:sz w:val="24"/>
          <w:szCs w:val="24"/>
          <w:lang w:eastAsia="ru-RU"/>
        </w:rPr>
        <w:br/>
        <w:t>Д</w:t>
      </w:r>
      <w:proofErr w:type="gramEnd"/>
      <w:r w:rsidRPr="003B2BB4">
        <w:rPr>
          <w:rFonts w:ascii="Times New Roman" w:eastAsia="Times New Roman" w:hAnsi="Times New Roman" w:cs="Times New Roman"/>
          <w:color w:val="181818"/>
          <w:sz w:val="24"/>
          <w:szCs w:val="24"/>
          <w:lang w:eastAsia="ru-RU"/>
        </w:rPr>
        <w:t>ля решения обучающих, развивающих и воспитательных задач используются формы обучения:</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i/>
          <w:iCs/>
          <w:color w:val="181818"/>
          <w:sz w:val="24"/>
          <w:szCs w:val="24"/>
          <w:u w:val="single"/>
          <w:lang w:eastAsia="ru-RU"/>
        </w:rPr>
        <w:t>Фронтальная </w:t>
      </w:r>
      <w:r w:rsidRPr="003B2BB4">
        <w:rPr>
          <w:rFonts w:ascii="Times New Roman" w:eastAsia="Times New Roman" w:hAnsi="Times New Roman" w:cs="Times New Roman"/>
          <w:color w:val="181818"/>
          <w:sz w:val="24"/>
          <w:szCs w:val="24"/>
          <w:u w:val="single"/>
          <w:lang w:eastAsia="ru-RU"/>
        </w:rPr>
        <w:t>форма</w:t>
      </w:r>
    </w:p>
    <w:p w:rsidR="003B2BB4" w:rsidRPr="003B2BB4" w:rsidRDefault="003B2BB4" w:rsidP="00B703D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-предусматривает подачу учебного материала всему коллективу учеников.</w:t>
      </w:r>
    </w:p>
    <w:p w:rsidR="003B2BB4" w:rsidRPr="003B2BB4" w:rsidRDefault="003B2BB4" w:rsidP="00B703D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i/>
          <w:iCs/>
          <w:color w:val="181818"/>
          <w:sz w:val="24"/>
          <w:szCs w:val="24"/>
          <w:u w:val="single"/>
          <w:lang w:eastAsia="ru-RU"/>
        </w:rPr>
        <w:t>Индивидуальная </w:t>
      </w:r>
      <w:r w:rsidRPr="003B2BB4">
        <w:rPr>
          <w:rFonts w:ascii="Times New Roman" w:eastAsia="Times New Roman" w:hAnsi="Times New Roman" w:cs="Times New Roman"/>
          <w:color w:val="181818"/>
          <w:sz w:val="24"/>
          <w:szCs w:val="24"/>
          <w:u w:val="single"/>
          <w:lang w:eastAsia="ru-RU"/>
        </w:rPr>
        <w:t>форма</w:t>
      </w:r>
    </w:p>
    <w:p w:rsidR="003B2BB4" w:rsidRPr="003B2BB4" w:rsidRDefault="003B2BB4" w:rsidP="00B703D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-предполагает самостоятельную работу </w:t>
      </w:r>
      <w:proofErr w:type="gramStart"/>
      <w:r w:rsidRPr="003B2BB4">
        <w:rPr>
          <w:rFonts w:ascii="Times New Roman" w:eastAsia="Times New Roman" w:hAnsi="Times New Roman" w:cs="Times New Roman"/>
          <w:color w:val="181818"/>
          <w:sz w:val="24"/>
          <w:szCs w:val="24"/>
          <w:lang w:eastAsia="ru-RU"/>
        </w:rPr>
        <w:t>обучающихся</w:t>
      </w:r>
      <w:proofErr w:type="gramEnd"/>
      <w:r w:rsidRPr="003B2BB4">
        <w:rPr>
          <w:rFonts w:ascii="Times New Roman" w:eastAsia="Times New Roman" w:hAnsi="Times New Roman" w:cs="Times New Roman"/>
          <w:color w:val="181818"/>
          <w:sz w:val="24"/>
          <w:szCs w:val="24"/>
          <w:lang w:eastAsia="ru-RU"/>
        </w:rPr>
        <w:t>. Она предполагает оказание такой помощи каждому из них со стороны педагога, которая позволяет, не уменьшая активности ученика, содействовать выработке навыков самостоятельной работы.</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i/>
          <w:iCs/>
          <w:color w:val="181818"/>
          <w:sz w:val="24"/>
          <w:szCs w:val="24"/>
          <w:u w:val="single"/>
          <w:lang w:eastAsia="ru-RU"/>
        </w:rPr>
        <w:t>Групповая </w:t>
      </w:r>
      <w:r w:rsidRPr="003B2BB4">
        <w:rPr>
          <w:rFonts w:ascii="Times New Roman" w:eastAsia="Times New Roman" w:hAnsi="Times New Roman" w:cs="Times New Roman"/>
          <w:color w:val="181818"/>
          <w:sz w:val="24"/>
          <w:szCs w:val="24"/>
          <w:u w:val="single"/>
          <w:lang w:eastAsia="ru-RU"/>
        </w:rPr>
        <w:t>форма</w:t>
      </w:r>
    </w:p>
    <w:p w:rsidR="003B2BB4" w:rsidRPr="003B2BB4" w:rsidRDefault="003B2BB4" w:rsidP="00B703D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-в ходе групповой работы учащимся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Все это способствует более быстрому и качественному выполнению задания. Групповая работа позволяет выполнить наиболее сложные и масштабные работы с наименьшими материальными затратами, так как каждый обучающийся может научиться конкретному приему на отдельном образце, который является частью изделия. Особым приемом при организации групповой формы работы является ориентирование учеников на создание так называемых </w:t>
      </w:r>
      <w:r w:rsidRPr="003B2BB4">
        <w:rPr>
          <w:rFonts w:ascii="Times New Roman" w:eastAsia="Times New Roman" w:hAnsi="Times New Roman" w:cs="Times New Roman"/>
          <w:i/>
          <w:iCs/>
          <w:color w:val="181818"/>
          <w:sz w:val="24"/>
          <w:szCs w:val="24"/>
          <w:lang w:eastAsia="ru-RU"/>
        </w:rPr>
        <w:t>«творческих пар» </w:t>
      </w:r>
      <w:r w:rsidRPr="003B2BB4">
        <w:rPr>
          <w:rFonts w:ascii="Times New Roman" w:eastAsia="Times New Roman" w:hAnsi="Times New Roman" w:cs="Times New Roman"/>
          <w:color w:val="181818"/>
          <w:sz w:val="24"/>
          <w:szCs w:val="24"/>
          <w:lang w:eastAsia="ru-RU"/>
        </w:rPr>
        <w:t>или </w:t>
      </w:r>
      <w:r w:rsidRPr="003B2BB4">
        <w:rPr>
          <w:rFonts w:ascii="Times New Roman" w:eastAsia="Times New Roman" w:hAnsi="Times New Roman" w:cs="Times New Roman"/>
          <w:i/>
          <w:iCs/>
          <w:color w:val="181818"/>
          <w:sz w:val="24"/>
          <w:szCs w:val="24"/>
          <w:lang w:eastAsia="ru-RU"/>
        </w:rPr>
        <w:t>подгрупп </w:t>
      </w:r>
      <w:r w:rsidRPr="003B2BB4">
        <w:rPr>
          <w:rFonts w:ascii="Times New Roman" w:eastAsia="Times New Roman" w:hAnsi="Times New Roman" w:cs="Times New Roman"/>
          <w:color w:val="181818"/>
          <w:sz w:val="24"/>
          <w:szCs w:val="24"/>
          <w:lang w:eastAsia="ru-RU"/>
        </w:rPr>
        <w:t>с учетом их возраста и опыта работы в кружке.</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Методы проведения занятий</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Методы, в основе которых лежит способ организации занятия в кружке «Деревообработка»:</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1. Словесные методы обучения:</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w:t>
      </w:r>
    </w:p>
    <w:p w:rsidR="003B2BB4" w:rsidRPr="003B2BB4" w:rsidRDefault="003B2BB4" w:rsidP="003B2BB4">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устное изложение;</w:t>
      </w:r>
    </w:p>
    <w:p w:rsidR="003B2BB4" w:rsidRPr="003B2BB4" w:rsidRDefault="003B2BB4" w:rsidP="003B2BB4">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беседа;</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t>2. Наглядные методы обучения:</w:t>
      </w:r>
    </w:p>
    <w:p w:rsidR="003B2BB4" w:rsidRPr="003B2BB4" w:rsidRDefault="003B2BB4" w:rsidP="003B2BB4">
      <w:pPr>
        <w:numPr>
          <w:ilvl w:val="0"/>
          <w:numId w:val="5"/>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lastRenderedPageBreak/>
        <w:br/>
        <w:t>показ иллюстраций;</w:t>
      </w:r>
    </w:p>
    <w:p w:rsidR="003B2BB4" w:rsidRPr="003B2BB4" w:rsidRDefault="003B2BB4" w:rsidP="003B2BB4">
      <w:pPr>
        <w:numPr>
          <w:ilvl w:val="0"/>
          <w:numId w:val="5"/>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показ, исполнение педагогом;</w:t>
      </w:r>
    </w:p>
    <w:p w:rsidR="003B2BB4" w:rsidRPr="003B2BB4" w:rsidRDefault="003B2BB4" w:rsidP="003B2BB4">
      <w:pPr>
        <w:numPr>
          <w:ilvl w:val="0"/>
          <w:numId w:val="5"/>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наблюдение;</w:t>
      </w:r>
    </w:p>
    <w:p w:rsidR="003B2BB4" w:rsidRPr="003B2BB4" w:rsidRDefault="003B2BB4" w:rsidP="003B2BB4">
      <w:pPr>
        <w:numPr>
          <w:ilvl w:val="0"/>
          <w:numId w:val="5"/>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работа по образцу</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t>3 Практические методы обучения</w:t>
      </w:r>
    </w:p>
    <w:p w:rsidR="003B2BB4" w:rsidRPr="003B2BB4" w:rsidRDefault="003B2BB4" w:rsidP="003B2BB4">
      <w:pPr>
        <w:numPr>
          <w:ilvl w:val="0"/>
          <w:numId w:val="6"/>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практическая работа</w:t>
      </w:r>
    </w:p>
    <w:p w:rsidR="003B2BB4" w:rsidRPr="003B2BB4" w:rsidRDefault="003B2BB4" w:rsidP="00B703DB">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Дидактический материал</w:t>
      </w:r>
      <w:r w:rsidRPr="003B2BB4">
        <w:rPr>
          <w:rFonts w:ascii="Times New Roman" w:eastAsia="Times New Roman" w:hAnsi="Times New Roman" w:cs="Times New Roman"/>
          <w:color w:val="181818"/>
          <w:sz w:val="24"/>
          <w:szCs w:val="24"/>
          <w:u w:val="single"/>
          <w:lang w:eastAsia="ru-RU"/>
        </w:rPr>
        <w:t>:</w:t>
      </w:r>
      <w:r w:rsidRPr="003B2BB4">
        <w:rPr>
          <w:rFonts w:ascii="Times New Roman" w:eastAsia="Times New Roman" w:hAnsi="Times New Roman" w:cs="Times New Roman"/>
          <w:color w:val="181818"/>
          <w:sz w:val="24"/>
          <w:szCs w:val="24"/>
          <w:lang w:eastAsia="ru-RU"/>
        </w:rPr>
        <w:br/>
        <w:t>Технологические таблицы, конструкционные схемы, плакаты по деревообработке, фотографии готовых изделий, раздаточный материал (древесина, фанера, ДВП, ДСП), компьютерные программные средств и др.</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Формы подведения итогов реализации программы</w:t>
      </w:r>
      <w:proofErr w:type="gramStart"/>
      <w:r w:rsidRPr="003B2BB4">
        <w:rPr>
          <w:rFonts w:ascii="Times New Roman" w:eastAsia="Times New Roman" w:hAnsi="Times New Roman" w:cs="Times New Roman"/>
          <w:color w:val="181818"/>
          <w:sz w:val="24"/>
          <w:szCs w:val="24"/>
          <w:lang w:eastAsia="ru-RU"/>
        </w:rPr>
        <w:br/>
        <w:t>Д</w:t>
      </w:r>
      <w:proofErr w:type="gramEnd"/>
      <w:r w:rsidRPr="003B2BB4">
        <w:rPr>
          <w:rFonts w:ascii="Times New Roman" w:eastAsia="Times New Roman" w:hAnsi="Times New Roman" w:cs="Times New Roman"/>
          <w:color w:val="181818"/>
          <w:sz w:val="24"/>
          <w:szCs w:val="24"/>
          <w:lang w:eastAsia="ru-RU"/>
        </w:rPr>
        <w:t>ля закрепления полученных знаний и умений большое значение имеет </w:t>
      </w:r>
      <w:r w:rsidRPr="003B2BB4">
        <w:rPr>
          <w:rFonts w:ascii="Times New Roman" w:eastAsia="Times New Roman" w:hAnsi="Times New Roman" w:cs="Times New Roman"/>
          <w:i/>
          <w:iCs/>
          <w:color w:val="181818"/>
          <w:sz w:val="24"/>
          <w:szCs w:val="24"/>
          <w:lang w:eastAsia="ru-RU"/>
        </w:rPr>
        <w:t>коллективный анализ ученических работ</w:t>
      </w:r>
      <w:r w:rsidRPr="003B2BB4">
        <w:rPr>
          <w:rFonts w:ascii="Times New Roman" w:eastAsia="Times New Roman" w:hAnsi="Times New Roman" w:cs="Times New Roman"/>
          <w:color w:val="181818"/>
          <w:sz w:val="24"/>
          <w:szCs w:val="24"/>
          <w:lang w:eastAsia="ru-RU"/>
        </w:rPr>
        <w:t>. При этом отмечаются наиболее удачные решения, оригинальные подходы к выполнению задания, разбираются характерные ошибки.</w:t>
      </w:r>
    </w:p>
    <w:p w:rsidR="003B2BB4" w:rsidRPr="003B2BB4" w:rsidRDefault="003B2BB4" w:rsidP="00B703D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Подведение итогов может осуществляться в следующих формах:</w:t>
      </w:r>
    </w:p>
    <w:p w:rsidR="003B2BB4" w:rsidRPr="003B2BB4" w:rsidRDefault="003B2BB4" w:rsidP="003B2BB4">
      <w:pPr>
        <w:shd w:val="clear" w:color="auto" w:fill="FFFFFF"/>
        <w:spacing w:after="24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Текущая и тематическая аттестация</w:t>
      </w:r>
      <w:r w:rsidRPr="003B2BB4">
        <w:rPr>
          <w:rFonts w:ascii="Times New Roman" w:eastAsia="Times New Roman" w:hAnsi="Times New Roman" w:cs="Times New Roman"/>
          <w:color w:val="181818"/>
          <w:sz w:val="24"/>
          <w:szCs w:val="24"/>
          <w:lang w:eastAsia="ru-RU"/>
        </w:rPr>
        <w:t>-тестирование, творческие, практические работы.</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Промежуточная аттестация</w:t>
      </w:r>
      <w:r w:rsidRPr="003B2BB4">
        <w:rPr>
          <w:rFonts w:ascii="Times New Roman" w:eastAsia="Times New Roman" w:hAnsi="Times New Roman" w:cs="Times New Roman"/>
          <w:color w:val="181818"/>
          <w:sz w:val="24"/>
          <w:szCs w:val="24"/>
          <w:lang w:eastAsia="ru-RU"/>
        </w:rPr>
        <w:t>-защита творческого проекта, участие в конкурсах, олимпиадах, выставках, ярмарках. </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Ожидаемый результат</w:t>
      </w:r>
      <w:proofErr w:type="gramStart"/>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К</w:t>
      </w:r>
      <w:proofErr w:type="gramEnd"/>
      <w:r w:rsidRPr="003B2BB4">
        <w:rPr>
          <w:rFonts w:ascii="Times New Roman" w:eastAsia="Times New Roman" w:hAnsi="Times New Roman" w:cs="Times New Roman"/>
          <w:color w:val="181818"/>
          <w:sz w:val="24"/>
          <w:szCs w:val="24"/>
          <w:u w:val="single"/>
          <w:lang w:eastAsia="ru-RU"/>
        </w:rPr>
        <w:t xml:space="preserve"> концу обучения учащиеся должны знать:</w:t>
      </w:r>
    </w:p>
    <w:p w:rsidR="003B2BB4" w:rsidRPr="003B2BB4" w:rsidRDefault="003B2BB4" w:rsidP="003B2BB4">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роль техники и технологии художественной обработки материалов в развитии цивилизации;</w:t>
      </w:r>
    </w:p>
    <w:p w:rsidR="003B2BB4" w:rsidRPr="003B2BB4" w:rsidRDefault="003B2BB4" w:rsidP="003B2BB4">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принципы работы, назначение и устройство основных технологических машин (сверлильный и токарный станки), инструментов (ножовка, рубанок, лобзик и др.), электроинструментов (</w:t>
      </w:r>
      <w:proofErr w:type="spellStart"/>
      <w:r w:rsidRPr="003B2BB4">
        <w:rPr>
          <w:rFonts w:ascii="Times New Roman" w:eastAsia="Times New Roman" w:hAnsi="Times New Roman" w:cs="Times New Roman"/>
          <w:color w:val="181818"/>
          <w:sz w:val="24"/>
          <w:szCs w:val="24"/>
          <w:lang w:eastAsia="ru-RU"/>
        </w:rPr>
        <w:t>эл</w:t>
      </w:r>
      <w:proofErr w:type="gramStart"/>
      <w:r w:rsidRPr="003B2BB4">
        <w:rPr>
          <w:rFonts w:ascii="Times New Roman" w:eastAsia="Times New Roman" w:hAnsi="Times New Roman" w:cs="Times New Roman"/>
          <w:color w:val="181818"/>
          <w:sz w:val="24"/>
          <w:szCs w:val="24"/>
          <w:lang w:eastAsia="ru-RU"/>
        </w:rPr>
        <w:t>.л</w:t>
      </w:r>
      <w:proofErr w:type="gramEnd"/>
      <w:r w:rsidRPr="003B2BB4">
        <w:rPr>
          <w:rFonts w:ascii="Times New Roman" w:eastAsia="Times New Roman" w:hAnsi="Times New Roman" w:cs="Times New Roman"/>
          <w:color w:val="181818"/>
          <w:sz w:val="24"/>
          <w:szCs w:val="24"/>
          <w:lang w:eastAsia="ru-RU"/>
        </w:rPr>
        <w:t>обзик</w:t>
      </w:r>
      <w:proofErr w:type="spellEnd"/>
      <w:r w:rsidRPr="003B2BB4">
        <w:rPr>
          <w:rFonts w:ascii="Times New Roman" w:eastAsia="Times New Roman" w:hAnsi="Times New Roman" w:cs="Times New Roman"/>
          <w:color w:val="181818"/>
          <w:sz w:val="24"/>
          <w:szCs w:val="24"/>
          <w:lang w:eastAsia="ru-RU"/>
        </w:rPr>
        <w:t>);</w:t>
      </w:r>
    </w:p>
    <w:p w:rsidR="003B2BB4" w:rsidRPr="003B2BB4" w:rsidRDefault="003B2BB4" w:rsidP="003B2BB4">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свойства наиболее распространенных конструкционных материалов (при выборе материала – древесины или фанеры для выполнения проекта);</w:t>
      </w:r>
    </w:p>
    <w:p w:rsidR="003B2BB4" w:rsidRPr="003B2BB4" w:rsidRDefault="003B2BB4" w:rsidP="003B2BB4">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традиционные и новейшие технологии художественной обработки древесины;</w:t>
      </w:r>
    </w:p>
    <w:p w:rsidR="003B2BB4" w:rsidRPr="003B2BB4" w:rsidRDefault="003B2BB4" w:rsidP="003B2BB4">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возможность и область применения компьютеров в современном производстве;</w:t>
      </w:r>
    </w:p>
    <w:p w:rsidR="003B2BB4" w:rsidRPr="003B2BB4" w:rsidRDefault="003B2BB4" w:rsidP="003B2BB4">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роль проектирования в преобразовательной деятельности, основные этапы выполнения проектов;</w:t>
      </w:r>
    </w:p>
    <w:p w:rsidR="003B2BB4" w:rsidRPr="003B2BB4" w:rsidRDefault="003B2BB4" w:rsidP="003B2BB4">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правила выполнения чертежей, эскизов, технических рисунков.</w:t>
      </w:r>
    </w:p>
    <w:p w:rsidR="003B2BB4" w:rsidRPr="003B2BB4" w:rsidRDefault="003B2BB4" w:rsidP="003B2BB4">
      <w:pPr>
        <w:shd w:val="clear" w:color="auto" w:fill="FFFFFF"/>
        <w:spacing w:after="24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lastRenderedPageBreak/>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К концу обучения учащиеся должны уметь:</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рационально организовать свое рабочее место, соблюдать правила техники безопасности;</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выполнять разработку несложных проектов, конструировать простые изделия с учетом требований дизайна;</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читать чертежи, эскизы деталей и сборочных единиц;</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составлять или выбирать технологическую последовательность изготовления изделия в зависимости от предъявляемых к нему технико – технологических требований и существующих условий;</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выполнять основные технологические операции и осуществлять подбор материалов, заготовок, фурнитуры, инструмента, приспособлений, орудий труда;</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собирать изделия по схеме, чертежу, эскизу и контролировать его качество;</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находить и использовать информацию для преобразовательной деятельности, в том числе с помощью компьютеров и сети интернет;</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выполнять не менее одного вида художественной обработки материалов с учетом региональных условий и традиций;</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осуществлять анализ экономической деятельности, проявлять</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предпринимательскую инициативу.</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Материально-техническое обеспечение реализации образовательной программы.</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Учебно-материальная база мастерских</w:t>
      </w:r>
      <w:proofErr w:type="gramStart"/>
      <w:r w:rsidRPr="003B2BB4">
        <w:rPr>
          <w:rFonts w:ascii="Times New Roman" w:eastAsia="Times New Roman" w:hAnsi="Times New Roman" w:cs="Times New Roman"/>
          <w:color w:val="181818"/>
          <w:sz w:val="24"/>
          <w:szCs w:val="24"/>
          <w:u w:val="single"/>
          <w:lang w:eastAsia="ru-RU"/>
        </w:rPr>
        <w:t xml:space="preserve"> ,</w:t>
      </w:r>
      <w:proofErr w:type="gramEnd"/>
      <w:r w:rsidRPr="003B2BB4">
        <w:rPr>
          <w:rFonts w:ascii="Times New Roman" w:eastAsia="Times New Roman" w:hAnsi="Times New Roman" w:cs="Times New Roman"/>
          <w:color w:val="181818"/>
          <w:sz w:val="24"/>
          <w:szCs w:val="24"/>
          <w:u w:val="single"/>
          <w:lang w:eastAsia="ru-RU"/>
        </w:rPr>
        <w:t xml:space="preserve"> оборудование, оснащение:</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3B2BB4">
        <w:rPr>
          <w:rFonts w:ascii="Times New Roman" w:eastAsia="Times New Roman" w:hAnsi="Times New Roman" w:cs="Times New Roman"/>
          <w:color w:val="181818"/>
          <w:sz w:val="24"/>
          <w:szCs w:val="24"/>
          <w:lang w:eastAsia="ru-RU"/>
        </w:rPr>
        <w:t>(станки, оборудование, столярный верстак, лобзик, приборы для выжигания, ТСД-120, резцы по дереву, ножовки по дереву, кернер, киянка, рубанок и т. д. ручные инструменты и др.) позволяет проводить все технологические операции, свойственные художественной обработке древесины в условиях общеобразовательной школы.</w:t>
      </w:r>
      <w:proofErr w:type="gramEnd"/>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Место проведения занятия</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lang w:eastAsia="ru-RU"/>
        </w:rPr>
        <w:t>Комбинированные мастерские.</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Содержание программы</w:t>
      </w:r>
      <w:r w:rsidRPr="003B2BB4">
        <w:rPr>
          <w:rFonts w:ascii="Times New Roman" w:eastAsia="Times New Roman" w:hAnsi="Times New Roman" w:cs="Times New Roman"/>
          <w:color w:val="181818"/>
          <w:sz w:val="24"/>
          <w:szCs w:val="24"/>
          <w:lang w:eastAsia="ru-RU"/>
        </w:rPr>
        <w:br/>
        <w:t>Детям предлагаются художественно-технические приемы изготовления простейших изделий, доступных для школьников объектов труда.</w:t>
      </w:r>
    </w:p>
    <w:p w:rsidR="003B2BB4" w:rsidRPr="003B2BB4" w:rsidRDefault="003B2BB4" w:rsidP="004F161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Содержание программы представлено различными видами трудовой деятельности и направлена на овладение школьниками необходимыми в жизни элементарными приемами ручной работы с разными материалами (древесина, фанера, ДВП, ДСП, и природного материала и т.д.), изготовление изделий, различных полезных предметов для школы и дома.</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По каждому виду труда программа содержит примерный перечень практических и теоретических работ.</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lastRenderedPageBreak/>
        <w:t>Содержание в каждой возрастной группе разделено по видам обрабатываемых материалов.</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Учебных часов</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t>Обучение -1 год.</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Всего часов -</w:t>
      </w:r>
      <w:r w:rsidR="004F1610">
        <w:rPr>
          <w:rFonts w:ascii="Times New Roman" w:eastAsia="Times New Roman" w:hAnsi="Times New Roman" w:cs="Times New Roman"/>
          <w:color w:val="181818"/>
          <w:sz w:val="24"/>
          <w:szCs w:val="24"/>
          <w:lang w:eastAsia="ru-RU"/>
        </w:rPr>
        <w:t>34</w:t>
      </w:r>
      <w:r w:rsidRPr="003B2BB4">
        <w:rPr>
          <w:rFonts w:ascii="Times New Roman" w:eastAsia="Times New Roman" w:hAnsi="Times New Roman" w:cs="Times New Roman"/>
          <w:color w:val="181818"/>
          <w:sz w:val="24"/>
          <w:szCs w:val="24"/>
          <w:lang w:eastAsia="ru-RU"/>
        </w:rPr>
        <w:t xml:space="preserve"> часов.</w:t>
      </w:r>
    </w:p>
    <w:p w:rsidR="00FB7E6E" w:rsidRPr="003B2BB4" w:rsidRDefault="004F1610" w:rsidP="00FB7E6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Продолжительность занятия -1 час</w:t>
      </w:r>
      <w:r w:rsidR="00FB7E6E">
        <w:rPr>
          <w:rFonts w:ascii="Times New Roman" w:eastAsia="Times New Roman" w:hAnsi="Times New Roman" w:cs="Times New Roman"/>
          <w:color w:val="181818"/>
          <w:sz w:val="24"/>
          <w:szCs w:val="24"/>
          <w:lang w:eastAsia="ru-RU"/>
        </w:rPr>
        <w:t xml:space="preserve"> в неделю.</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Методическое обеспечение.</w:t>
      </w:r>
      <w:r w:rsidRPr="003B2BB4">
        <w:rPr>
          <w:rFonts w:ascii="Times New Roman" w:eastAsia="Times New Roman" w:hAnsi="Times New Roman" w:cs="Times New Roman"/>
          <w:color w:val="181818"/>
          <w:sz w:val="24"/>
          <w:szCs w:val="24"/>
          <w:lang w:eastAsia="ru-RU"/>
        </w:rPr>
        <w:br/>
        <w:t xml:space="preserve">Программы, методические пособия, книги, на которые будет </w:t>
      </w:r>
      <w:proofErr w:type="gramStart"/>
      <w:r w:rsidRPr="003B2BB4">
        <w:rPr>
          <w:rFonts w:ascii="Times New Roman" w:eastAsia="Times New Roman" w:hAnsi="Times New Roman" w:cs="Times New Roman"/>
          <w:color w:val="181818"/>
          <w:sz w:val="24"/>
          <w:szCs w:val="24"/>
          <w:lang w:eastAsia="ru-RU"/>
        </w:rPr>
        <w:t>производится</w:t>
      </w:r>
      <w:proofErr w:type="gramEnd"/>
      <w:r w:rsidRPr="003B2BB4">
        <w:rPr>
          <w:rFonts w:ascii="Times New Roman" w:eastAsia="Times New Roman" w:hAnsi="Times New Roman" w:cs="Times New Roman"/>
          <w:color w:val="181818"/>
          <w:sz w:val="24"/>
          <w:szCs w:val="24"/>
          <w:lang w:eastAsia="ru-RU"/>
        </w:rPr>
        <w:t xml:space="preserve"> опора в работе кружка, перечислены в разделе “литература”.</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Оснащение столярной мастерской, в которой будут проходить занятия, перечислено в соответствующих требованиях.</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Методические рекомендации по проведению занятия.</w:t>
      </w:r>
      <w:r w:rsidRPr="003B2BB4">
        <w:rPr>
          <w:rFonts w:ascii="Times New Roman" w:eastAsia="Times New Roman" w:hAnsi="Times New Roman" w:cs="Times New Roman"/>
          <w:color w:val="181818"/>
          <w:sz w:val="24"/>
          <w:szCs w:val="24"/>
          <w:lang w:eastAsia="ru-RU"/>
        </w:rPr>
        <w:br/>
        <w:t>Инструктаж по технике безопасности при проведении работ проводится на каждом занятии.</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Быстрая, интересная вступи</w:t>
      </w:r>
      <w:r w:rsidRPr="003B2BB4">
        <w:rPr>
          <w:rFonts w:ascii="Times New Roman" w:eastAsia="Times New Roman" w:hAnsi="Times New Roman" w:cs="Times New Roman"/>
          <w:color w:val="181818"/>
          <w:sz w:val="24"/>
          <w:szCs w:val="24"/>
          <w:lang w:eastAsia="ru-RU"/>
        </w:rPr>
        <w:softHyphen/>
        <w:t>тельная часть занятия, включающая анализ конструкции изделия и разработку технологического плана должна являться базой для самос</w:t>
      </w:r>
      <w:r w:rsidRPr="003B2BB4">
        <w:rPr>
          <w:rFonts w:ascii="Times New Roman" w:eastAsia="Times New Roman" w:hAnsi="Times New Roman" w:cs="Times New Roman"/>
          <w:color w:val="181818"/>
          <w:sz w:val="24"/>
          <w:szCs w:val="24"/>
          <w:lang w:eastAsia="ru-RU"/>
        </w:rPr>
        <w:softHyphen/>
        <w:t>тоятельной практической работы без помощи учителя.</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Желательно около половины учебного времени отводить на так называемые комплексные работы — изготовление изделий, включающих несколько разнородных материалов, поскольку именно в этих случаях наиболее ярко проявляются изменения их свойств, а сформированные ранее трудовые умения по обработке отдельных материалов ученик вынужден применять в новых условиях.</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Выбирая изделие для изготовления, желательно спланировать объем работы на одно занятие, если времени требуется больше, дети заранее должны знать, какая часть работы останется на второе занятие. Трудные операции, требующие значительного умственного напряжения и мышечной лов</w:t>
      </w:r>
      <w:r w:rsidRPr="003B2BB4">
        <w:rPr>
          <w:rFonts w:ascii="Times New Roman" w:eastAsia="Times New Roman" w:hAnsi="Times New Roman" w:cs="Times New Roman"/>
          <w:color w:val="181818"/>
          <w:sz w:val="24"/>
          <w:szCs w:val="24"/>
          <w:lang w:eastAsia="ru-RU"/>
        </w:rPr>
        <w:softHyphen/>
        <w:t>кости, обязательно должны быть осознаны детьми как необходимые.</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Учителю необходимо как можно меньше объяснять самому, стараться вовлекать детей в обсуждение, нельзя перегружать, торопить детей и сразу стремиться на помощь. Ребенок должен попробовать преодолеть себя, в этом он учится быть взрослым, мастером.</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В программе указано примерное количество часов на изучение каждого раздела. Учитель может самостоятельно распределять количество часов, опираясь на собственный опыт и имея в виду подготовленность учащихся и условия работы в данной группе.</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В программу включается не только перечень практических работ, но и темы бесед, рассказов, расширяющие политехнический кругозор детей.</w:t>
      </w:r>
    </w:p>
    <w:p w:rsidR="007450D7" w:rsidRDefault="003B2BB4"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Результатом реализации данной учебной программы являются выставки детских работ, как местные (на базе школы), так и районные. Поделки-сувениры используются в качестве подарков для первоклассников, дошкольников, ветеранов, учителей, родителей и т.д.;</w:t>
      </w:r>
      <w:r w:rsidRPr="003B2BB4">
        <w:rPr>
          <w:rFonts w:ascii="Times New Roman" w:eastAsia="Times New Roman" w:hAnsi="Times New Roman" w:cs="Times New Roman"/>
          <w:color w:val="181818"/>
          <w:sz w:val="24"/>
          <w:szCs w:val="24"/>
          <w:lang w:eastAsia="ru-RU"/>
        </w:rPr>
        <w:br/>
      </w:r>
    </w:p>
    <w:p w:rsidR="00594FDE" w:rsidRDefault="00594FDE"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594FDE" w:rsidRDefault="00594FDE"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BE24A8" w:rsidRDefault="00BE24A8" w:rsidP="00594FDE">
      <w:pPr>
        <w:jc w:val="center"/>
        <w:rPr>
          <w:rFonts w:ascii="Times New Roman" w:eastAsia="Times New Roman" w:hAnsi="Times New Roman" w:cs="Times New Roman"/>
          <w:b/>
          <w:sz w:val="24"/>
          <w:szCs w:val="24"/>
          <w:lang w:eastAsia="ru-RU"/>
        </w:rPr>
      </w:pPr>
    </w:p>
    <w:p w:rsidR="00594FDE" w:rsidRPr="00594FDE" w:rsidRDefault="00B703DB" w:rsidP="00594FD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Учебный</w:t>
      </w:r>
      <w:r w:rsidR="00594FDE" w:rsidRPr="00594FDE">
        <w:rPr>
          <w:rFonts w:ascii="Times New Roman" w:eastAsia="Times New Roman" w:hAnsi="Times New Roman" w:cs="Times New Roman"/>
          <w:b/>
          <w:sz w:val="24"/>
          <w:szCs w:val="24"/>
          <w:lang w:eastAsia="ru-RU"/>
        </w:rPr>
        <w:t xml:space="preserve"> план</w:t>
      </w:r>
      <w:r w:rsidR="00594FDE">
        <w:rPr>
          <w:rFonts w:ascii="Times New Roman" w:eastAsia="Times New Roman" w:hAnsi="Times New Roman" w:cs="Times New Roman"/>
          <w:b/>
          <w:sz w:val="24"/>
          <w:szCs w:val="24"/>
          <w:lang w:eastAsia="ru-RU"/>
        </w:rPr>
        <w:t>, 6</w:t>
      </w:r>
      <w:r w:rsidR="00594FDE" w:rsidRPr="00594FDE">
        <w:rPr>
          <w:rFonts w:ascii="Times New Roman" w:eastAsia="Times New Roman" w:hAnsi="Times New Roman" w:cs="Times New Roman"/>
          <w:b/>
          <w:sz w:val="24"/>
          <w:szCs w:val="24"/>
          <w:lang w:eastAsia="ru-RU"/>
        </w:rPr>
        <w:t xml:space="preserve">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1276"/>
        <w:gridCol w:w="1276"/>
        <w:gridCol w:w="1713"/>
      </w:tblGrid>
      <w:tr w:rsidR="00594FDE" w:rsidRPr="00594FDE" w:rsidTr="007450D7">
        <w:tc>
          <w:tcPr>
            <w:tcW w:w="817" w:type="dxa"/>
            <w:vMerge w:val="restart"/>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 xml:space="preserve">№ </w:t>
            </w:r>
            <w:proofErr w:type="gramStart"/>
            <w:r w:rsidRPr="00594FDE">
              <w:rPr>
                <w:rFonts w:ascii="Times New Roman" w:eastAsia="Times New Roman" w:hAnsi="Times New Roman" w:cs="Times New Roman"/>
                <w:b/>
                <w:sz w:val="24"/>
                <w:szCs w:val="24"/>
                <w:lang w:eastAsia="ru-RU"/>
              </w:rPr>
              <w:t>п</w:t>
            </w:r>
            <w:proofErr w:type="gramEnd"/>
            <w:r w:rsidRPr="00594FDE">
              <w:rPr>
                <w:rFonts w:ascii="Times New Roman" w:eastAsia="Times New Roman" w:hAnsi="Times New Roman" w:cs="Times New Roman"/>
                <w:b/>
                <w:sz w:val="24"/>
                <w:szCs w:val="24"/>
                <w:lang w:eastAsia="ru-RU"/>
              </w:rPr>
              <w:t>/п</w:t>
            </w:r>
          </w:p>
        </w:tc>
        <w:tc>
          <w:tcPr>
            <w:tcW w:w="4394" w:type="dxa"/>
            <w:vMerge w:val="restart"/>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Наименование раздела</w:t>
            </w:r>
          </w:p>
        </w:tc>
        <w:tc>
          <w:tcPr>
            <w:tcW w:w="4265" w:type="dxa"/>
            <w:gridSpan w:val="3"/>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Количество часов</w:t>
            </w:r>
          </w:p>
        </w:tc>
      </w:tr>
      <w:tr w:rsidR="00594FDE" w:rsidRPr="00594FDE" w:rsidTr="007450D7">
        <w:tc>
          <w:tcPr>
            <w:tcW w:w="817" w:type="dxa"/>
            <w:vMerge/>
            <w:vAlign w:val="center"/>
          </w:tcPr>
          <w:p w:rsidR="00594FDE" w:rsidRPr="00594FDE" w:rsidRDefault="00594FDE" w:rsidP="007450D7">
            <w:pPr>
              <w:jc w:val="center"/>
              <w:rPr>
                <w:rFonts w:ascii="Times New Roman" w:eastAsia="Times New Roman" w:hAnsi="Times New Roman" w:cs="Times New Roman"/>
                <w:b/>
                <w:sz w:val="24"/>
                <w:szCs w:val="24"/>
                <w:lang w:eastAsia="ru-RU"/>
              </w:rPr>
            </w:pPr>
          </w:p>
        </w:tc>
        <w:tc>
          <w:tcPr>
            <w:tcW w:w="4394" w:type="dxa"/>
            <w:vMerge/>
            <w:vAlign w:val="center"/>
          </w:tcPr>
          <w:p w:rsidR="00594FDE" w:rsidRPr="00594FDE" w:rsidRDefault="00594FDE" w:rsidP="007450D7">
            <w:pPr>
              <w:jc w:val="center"/>
              <w:rPr>
                <w:rFonts w:ascii="Times New Roman" w:eastAsia="Times New Roman" w:hAnsi="Times New Roman" w:cs="Times New Roman"/>
                <w:b/>
                <w:sz w:val="24"/>
                <w:szCs w:val="24"/>
                <w:lang w:eastAsia="ru-RU"/>
              </w:rPr>
            </w:pPr>
          </w:p>
        </w:tc>
        <w:tc>
          <w:tcPr>
            <w:tcW w:w="1276" w:type="dxa"/>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Всего</w:t>
            </w:r>
          </w:p>
        </w:tc>
        <w:tc>
          <w:tcPr>
            <w:tcW w:w="1276" w:type="dxa"/>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Теория</w:t>
            </w:r>
          </w:p>
        </w:tc>
        <w:tc>
          <w:tcPr>
            <w:tcW w:w="1713" w:type="dxa"/>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Практика</w:t>
            </w:r>
          </w:p>
        </w:tc>
      </w:tr>
      <w:tr w:rsidR="00594FDE" w:rsidRPr="00594FDE" w:rsidTr="007450D7">
        <w:tc>
          <w:tcPr>
            <w:tcW w:w="817" w:type="dxa"/>
            <w:vAlign w:val="center"/>
          </w:tcPr>
          <w:p w:rsidR="00594FDE" w:rsidRPr="00594FDE" w:rsidRDefault="00594FDE"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4394" w:type="dxa"/>
            <w:vAlign w:val="center"/>
          </w:tcPr>
          <w:p w:rsidR="00594FDE" w:rsidRPr="00594FDE" w:rsidRDefault="00594FDE"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Столярная подготовка материала для работ по дереву</w:t>
            </w:r>
          </w:p>
        </w:tc>
        <w:tc>
          <w:tcPr>
            <w:tcW w:w="1276" w:type="dxa"/>
            <w:vAlign w:val="center"/>
          </w:tcPr>
          <w:p w:rsidR="00594FDE" w:rsidRPr="00594FDE" w:rsidRDefault="00D73D6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w:t>
            </w:r>
          </w:p>
        </w:tc>
        <w:tc>
          <w:tcPr>
            <w:tcW w:w="1276" w:type="dxa"/>
            <w:vAlign w:val="center"/>
          </w:tcPr>
          <w:p w:rsidR="00594FDE" w:rsidRPr="00594FDE" w:rsidRDefault="00D73D6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1713" w:type="dxa"/>
            <w:vAlign w:val="center"/>
          </w:tcPr>
          <w:p w:rsidR="00594FDE" w:rsidRPr="00594FDE" w:rsidRDefault="00D73D6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r>
      <w:tr w:rsidR="00594FDE" w:rsidRPr="00594FDE" w:rsidTr="007450D7">
        <w:tc>
          <w:tcPr>
            <w:tcW w:w="817" w:type="dxa"/>
            <w:vAlign w:val="center"/>
          </w:tcPr>
          <w:p w:rsidR="00594FDE" w:rsidRPr="00594FDE" w:rsidRDefault="00594FDE"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2</w:t>
            </w:r>
          </w:p>
        </w:tc>
        <w:tc>
          <w:tcPr>
            <w:tcW w:w="4394" w:type="dxa"/>
            <w:vAlign w:val="center"/>
          </w:tcPr>
          <w:p w:rsidR="00594FDE" w:rsidRPr="00D73D62" w:rsidRDefault="00D73D62" w:rsidP="007450D7">
            <w:pPr>
              <w:jc w:val="center"/>
              <w:rPr>
                <w:rFonts w:ascii="Times New Roman" w:eastAsia="Times New Roman" w:hAnsi="Times New Roman" w:cs="Times New Roman"/>
                <w:sz w:val="24"/>
                <w:szCs w:val="24"/>
                <w:lang w:eastAsia="ru-RU"/>
              </w:rPr>
            </w:pPr>
            <w:r w:rsidRPr="00D73D62">
              <w:rPr>
                <w:rFonts w:ascii="Times New Roman" w:eastAsia="Times New Roman" w:hAnsi="Times New Roman" w:cs="Times New Roman"/>
                <w:sz w:val="24"/>
                <w:szCs w:val="24"/>
                <w:lang w:eastAsia="ru-RU"/>
              </w:rPr>
              <w:t>Прорезная резьба по дереву</w:t>
            </w:r>
          </w:p>
        </w:tc>
        <w:tc>
          <w:tcPr>
            <w:tcW w:w="1276" w:type="dxa"/>
            <w:vAlign w:val="center"/>
          </w:tcPr>
          <w:p w:rsidR="00594FDE" w:rsidRPr="00594FDE" w:rsidRDefault="00F602F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1276" w:type="dxa"/>
            <w:vAlign w:val="center"/>
          </w:tcPr>
          <w:p w:rsidR="00594FDE" w:rsidRPr="00594FDE" w:rsidRDefault="00F602F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0,5</w:t>
            </w:r>
          </w:p>
        </w:tc>
        <w:tc>
          <w:tcPr>
            <w:tcW w:w="1713" w:type="dxa"/>
            <w:vAlign w:val="center"/>
          </w:tcPr>
          <w:p w:rsidR="00594FDE" w:rsidRPr="00594FDE" w:rsidRDefault="00F602F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8,5</w:t>
            </w:r>
          </w:p>
        </w:tc>
      </w:tr>
      <w:tr w:rsidR="00594FDE" w:rsidRPr="00594FDE" w:rsidTr="007450D7">
        <w:tc>
          <w:tcPr>
            <w:tcW w:w="5211" w:type="dxa"/>
            <w:gridSpan w:val="2"/>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Итого:</w:t>
            </w:r>
          </w:p>
        </w:tc>
        <w:tc>
          <w:tcPr>
            <w:tcW w:w="1276" w:type="dxa"/>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34</w:t>
            </w:r>
          </w:p>
        </w:tc>
        <w:tc>
          <w:tcPr>
            <w:tcW w:w="1276" w:type="dxa"/>
            <w:vAlign w:val="center"/>
          </w:tcPr>
          <w:p w:rsidR="00594FDE" w:rsidRPr="00594FDE" w:rsidRDefault="00F602F2" w:rsidP="007450D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w:t>
            </w:r>
          </w:p>
        </w:tc>
        <w:tc>
          <w:tcPr>
            <w:tcW w:w="1713" w:type="dxa"/>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24</w:t>
            </w:r>
            <w:r w:rsidR="00F602F2">
              <w:rPr>
                <w:rFonts w:ascii="Times New Roman" w:eastAsia="Times New Roman" w:hAnsi="Times New Roman" w:cs="Times New Roman"/>
                <w:b/>
                <w:sz w:val="24"/>
                <w:szCs w:val="24"/>
                <w:lang w:eastAsia="ru-RU"/>
              </w:rPr>
              <w:t>,5</w:t>
            </w:r>
          </w:p>
        </w:tc>
      </w:tr>
    </w:tbl>
    <w:p w:rsidR="00594FDE" w:rsidRPr="00594FDE" w:rsidRDefault="00594FDE" w:rsidP="00594FDE">
      <w:pPr>
        <w:spacing w:after="0" w:line="240" w:lineRule="auto"/>
        <w:rPr>
          <w:rFonts w:ascii="Times New Roman" w:eastAsia="Times New Roman" w:hAnsi="Times New Roman" w:cs="Times New Roman"/>
          <w:sz w:val="24"/>
          <w:szCs w:val="24"/>
          <w:lang w:eastAsia="ru-RU"/>
        </w:rPr>
      </w:pPr>
    </w:p>
    <w:p w:rsidR="00594FDE" w:rsidRPr="00594FDE" w:rsidRDefault="00594FDE" w:rsidP="00594FDE">
      <w:pPr>
        <w:spacing w:after="0" w:line="240" w:lineRule="auto"/>
        <w:jc w:val="center"/>
        <w:rPr>
          <w:rFonts w:ascii="Times New Roman" w:eastAsia="Times New Roman" w:hAnsi="Times New Roman" w:cs="Times New Roman"/>
          <w:sz w:val="24"/>
          <w:szCs w:val="24"/>
          <w:lang w:eastAsia="ru-RU"/>
        </w:rPr>
      </w:pPr>
    </w:p>
    <w:p w:rsidR="00594FDE" w:rsidRPr="00F602F2" w:rsidRDefault="00594FDE" w:rsidP="00F602F2">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Календа</w:t>
      </w:r>
      <w:r w:rsidR="00F602F2">
        <w:rPr>
          <w:rFonts w:ascii="Times New Roman" w:eastAsia="Times New Roman" w:hAnsi="Times New Roman" w:cs="Times New Roman"/>
          <w:b/>
          <w:bCs/>
          <w:sz w:val="24"/>
          <w:szCs w:val="24"/>
          <w:lang w:eastAsia="ru-RU"/>
        </w:rPr>
        <w:t xml:space="preserve">рно тематическое планирование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709"/>
        <w:gridCol w:w="850"/>
        <w:gridCol w:w="851"/>
      </w:tblGrid>
      <w:tr w:rsidR="00F602F2" w:rsidRPr="00594FDE" w:rsidTr="007450D7">
        <w:trPr>
          <w:cantSplit/>
          <w:trHeight w:val="708"/>
        </w:trPr>
        <w:tc>
          <w:tcPr>
            <w:tcW w:w="7230" w:type="dxa"/>
            <w:vMerge w:val="restart"/>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Наименование раздела, темы</w:t>
            </w:r>
          </w:p>
        </w:tc>
        <w:tc>
          <w:tcPr>
            <w:tcW w:w="2410" w:type="dxa"/>
            <w:gridSpan w:val="3"/>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Количество часов</w:t>
            </w:r>
          </w:p>
        </w:tc>
      </w:tr>
      <w:tr w:rsidR="00F602F2" w:rsidRPr="00594FDE" w:rsidTr="007450D7">
        <w:trPr>
          <w:cantSplit/>
          <w:trHeight w:val="1376"/>
        </w:trPr>
        <w:tc>
          <w:tcPr>
            <w:tcW w:w="7230" w:type="dxa"/>
            <w:vMerge/>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p>
        </w:tc>
        <w:tc>
          <w:tcPr>
            <w:tcW w:w="709" w:type="dxa"/>
            <w:textDirection w:val="btLr"/>
            <w:vAlign w:val="center"/>
          </w:tcPr>
          <w:p w:rsidR="00F602F2" w:rsidRPr="00594FDE" w:rsidRDefault="00F602F2"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850" w:type="dxa"/>
            <w:textDirection w:val="btLr"/>
            <w:vAlign w:val="center"/>
          </w:tcPr>
          <w:p w:rsidR="00F602F2" w:rsidRPr="00594FDE" w:rsidRDefault="00F602F2"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Теория</w:t>
            </w:r>
          </w:p>
        </w:tc>
        <w:tc>
          <w:tcPr>
            <w:tcW w:w="851" w:type="dxa"/>
            <w:textDirection w:val="btLr"/>
            <w:vAlign w:val="center"/>
          </w:tcPr>
          <w:p w:rsidR="00F602F2" w:rsidRPr="00594FDE" w:rsidRDefault="00F602F2"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Практика</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 xml:space="preserve">Раздел 1. Столярная </w:t>
            </w:r>
            <w:r>
              <w:rPr>
                <w:rFonts w:ascii="Times New Roman" w:eastAsia="Times New Roman" w:hAnsi="Times New Roman" w:cs="Times New Roman"/>
                <w:b/>
                <w:bCs/>
                <w:sz w:val="24"/>
                <w:szCs w:val="24"/>
                <w:lang w:eastAsia="ru-RU"/>
              </w:rPr>
              <w:t>обработка древесины</w:t>
            </w:r>
          </w:p>
        </w:tc>
        <w:tc>
          <w:tcPr>
            <w:tcW w:w="709" w:type="dxa"/>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w:t>
            </w:r>
          </w:p>
        </w:tc>
        <w:tc>
          <w:tcPr>
            <w:tcW w:w="850" w:type="dxa"/>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851" w:type="dxa"/>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 Инструктаж по ТБ.</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Древесина как природный материал, пороки древесины.</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Искусственные пиломатериалы.</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материала. Разметка древесины.</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работы.</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Пиление древесины с помощью ножовки и лучковой пилы.</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заготовок.</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Строгание древесины с помощью шерхебеля и рубанка</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приемов строгания.</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разделочной доски: выбор заготовки</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разделочной доски: разметка</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разделочной доски: выпиливание</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разделочной доски: отделка</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разделочной доски: художественное оформление (выжигание)</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Сверление отверстий. Виды сверл. Устройство коловорота, механической и электрической дрелей.</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мышеловки. Разработка конструкций.</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мышеловки: выбор заготовки.</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мышеловки: столярная обработка.</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мышеловки: разметка и сверление отверстий.</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мышеловки: сборка изделия</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Pr="006E6C69" w:rsidRDefault="00F602F2" w:rsidP="007450D7">
            <w:pPr>
              <w:spacing w:after="0"/>
              <w:jc w:val="center"/>
              <w:rPr>
                <w:rFonts w:ascii="Times New Roman" w:eastAsia="Times New Roman" w:hAnsi="Times New Roman" w:cs="Times New Roman"/>
                <w:b/>
                <w:sz w:val="24"/>
                <w:szCs w:val="24"/>
                <w:lang w:eastAsia="ru-RU"/>
              </w:rPr>
            </w:pPr>
            <w:r w:rsidRPr="006E6C69">
              <w:rPr>
                <w:rFonts w:ascii="Times New Roman" w:eastAsia="Times New Roman" w:hAnsi="Times New Roman" w:cs="Times New Roman"/>
                <w:b/>
                <w:sz w:val="24"/>
                <w:szCs w:val="24"/>
                <w:lang w:eastAsia="ru-RU"/>
              </w:rPr>
              <w:t>Раздел 2. Прорезная резьба по дереву</w:t>
            </w:r>
          </w:p>
        </w:tc>
        <w:tc>
          <w:tcPr>
            <w:tcW w:w="709" w:type="dxa"/>
            <w:vAlign w:val="center"/>
          </w:tcPr>
          <w:p w:rsidR="00F602F2" w:rsidRPr="00D73D62" w:rsidRDefault="00F602F2" w:rsidP="007450D7">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850" w:type="dxa"/>
            <w:vAlign w:val="center"/>
          </w:tcPr>
          <w:p w:rsidR="00F602F2" w:rsidRPr="00D73D62" w:rsidRDefault="00F602F2" w:rsidP="007450D7">
            <w:pPr>
              <w:spacing w:after="0"/>
              <w:jc w:val="center"/>
              <w:rPr>
                <w:rFonts w:ascii="Times New Roman" w:eastAsia="Times New Roman" w:hAnsi="Times New Roman" w:cs="Times New Roman"/>
                <w:b/>
                <w:sz w:val="24"/>
                <w:szCs w:val="24"/>
                <w:lang w:eastAsia="ru-RU"/>
              </w:rPr>
            </w:pPr>
            <w:r w:rsidRPr="00D73D62">
              <w:rPr>
                <w:rFonts w:ascii="Times New Roman" w:eastAsia="Times New Roman" w:hAnsi="Times New Roman" w:cs="Times New Roman"/>
                <w:b/>
                <w:sz w:val="24"/>
                <w:szCs w:val="24"/>
                <w:lang w:eastAsia="ru-RU"/>
              </w:rPr>
              <w:t>0,5</w:t>
            </w:r>
          </w:p>
        </w:tc>
        <w:tc>
          <w:tcPr>
            <w:tcW w:w="851" w:type="dxa"/>
            <w:vAlign w:val="center"/>
          </w:tcPr>
          <w:p w:rsidR="00F602F2" w:rsidRPr="00D73D62" w:rsidRDefault="00F602F2" w:rsidP="007450D7">
            <w:pPr>
              <w:spacing w:after="0"/>
              <w:jc w:val="center"/>
              <w:rPr>
                <w:rFonts w:ascii="Times New Roman" w:eastAsia="Times New Roman" w:hAnsi="Times New Roman" w:cs="Times New Roman"/>
                <w:b/>
                <w:sz w:val="24"/>
                <w:szCs w:val="24"/>
                <w:lang w:eastAsia="ru-RU"/>
              </w:rPr>
            </w:pPr>
            <w:r w:rsidRPr="00D73D62">
              <w:rPr>
                <w:rFonts w:ascii="Times New Roman" w:eastAsia="Times New Roman" w:hAnsi="Times New Roman" w:cs="Times New Roman"/>
                <w:b/>
                <w:sz w:val="24"/>
                <w:szCs w:val="24"/>
                <w:lang w:eastAsia="ru-RU"/>
              </w:rPr>
              <w:t>8,5</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Виды резьбы по дереву. Лобзик: устройство, назначение, приемы работы. Выполнение тренировочных упражнений.</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шкатулки: конструирование изделия.</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шкатулки: выбор и разметка заготовок.</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шкатулки: выпиливание изделия лобзиком.</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шкатулки: отделка деталей.</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шкатулки: сборка.</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шкатулки: художественное оформление.</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изготовленных работ.</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709" w:type="dxa"/>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850" w:type="dxa"/>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9,5</w:t>
            </w:r>
          </w:p>
        </w:tc>
        <w:tc>
          <w:tcPr>
            <w:tcW w:w="851" w:type="dxa"/>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24,5</w:t>
            </w:r>
          </w:p>
        </w:tc>
      </w:tr>
    </w:tbl>
    <w:p w:rsidR="00594FDE" w:rsidRDefault="00594FDE" w:rsidP="00594FDE">
      <w:pPr>
        <w:shd w:val="clear" w:color="auto" w:fill="FFFFFF"/>
        <w:spacing w:after="0" w:line="240" w:lineRule="auto"/>
        <w:rPr>
          <w:rFonts w:ascii="Times New Roman" w:eastAsia="Times New Roman" w:hAnsi="Times New Roman" w:cs="Times New Roman"/>
          <w:color w:val="181818"/>
          <w:sz w:val="24"/>
          <w:szCs w:val="24"/>
          <w:lang w:eastAsia="ru-RU"/>
        </w:rPr>
      </w:pPr>
    </w:p>
    <w:p w:rsidR="00594FDE" w:rsidRDefault="00594FDE"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594FDE" w:rsidRPr="00594FDE" w:rsidRDefault="00B703DB" w:rsidP="00594FD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Учебный</w:t>
      </w:r>
      <w:r w:rsidR="00594FDE" w:rsidRPr="00594FDE">
        <w:rPr>
          <w:rFonts w:ascii="Times New Roman" w:eastAsia="Times New Roman" w:hAnsi="Times New Roman" w:cs="Times New Roman"/>
          <w:b/>
          <w:sz w:val="24"/>
          <w:szCs w:val="24"/>
          <w:lang w:eastAsia="ru-RU"/>
        </w:rPr>
        <w:t xml:space="preserve"> план, 7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1276"/>
        <w:gridCol w:w="1276"/>
        <w:gridCol w:w="1713"/>
      </w:tblGrid>
      <w:tr w:rsidR="00594FDE" w:rsidRPr="00594FDE" w:rsidTr="007450D7">
        <w:tc>
          <w:tcPr>
            <w:tcW w:w="817" w:type="dxa"/>
            <w:vMerge w:val="restart"/>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 xml:space="preserve">№ </w:t>
            </w:r>
            <w:proofErr w:type="gramStart"/>
            <w:r w:rsidRPr="00594FDE">
              <w:rPr>
                <w:rFonts w:ascii="Times New Roman" w:eastAsia="Times New Roman" w:hAnsi="Times New Roman" w:cs="Times New Roman"/>
                <w:b/>
                <w:sz w:val="24"/>
                <w:szCs w:val="24"/>
                <w:lang w:eastAsia="ru-RU"/>
              </w:rPr>
              <w:t>п</w:t>
            </w:r>
            <w:proofErr w:type="gramEnd"/>
            <w:r w:rsidRPr="00594FDE">
              <w:rPr>
                <w:rFonts w:ascii="Times New Roman" w:eastAsia="Times New Roman" w:hAnsi="Times New Roman" w:cs="Times New Roman"/>
                <w:b/>
                <w:sz w:val="24"/>
                <w:szCs w:val="24"/>
                <w:lang w:eastAsia="ru-RU"/>
              </w:rPr>
              <w:t>/п</w:t>
            </w:r>
          </w:p>
        </w:tc>
        <w:tc>
          <w:tcPr>
            <w:tcW w:w="4394" w:type="dxa"/>
            <w:vMerge w:val="restart"/>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Наименование раздела</w:t>
            </w:r>
          </w:p>
        </w:tc>
        <w:tc>
          <w:tcPr>
            <w:tcW w:w="4265" w:type="dxa"/>
            <w:gridSpan w:val="3"/>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Количество часов</w:t>
            </w:r>
          </w:p>
        </w:tc>
      </w:tr>
      <w:tr w:rsidR="00594FDE" w:rsidRPr="00594FDE" w:rsidTr="007450D7">
        <w:tc>
          <w:tcPr>
            <w:tcW w:w="817" w:type="dxa"/>
            <w:vMerge/>
            <w:vAlign w:val="center"/>
          </w:tcPr>
          <w:p w:rsidR="00594FDE" w:rsidRPr="00594FDE" w:rsidRDefault="00594FDE" w:rsidP="007450D7">
            <w:pPr>
              <w:jc w:val="center"/>
              <w:rPr>
                <w:rFonts w:ascii="Times New Roman" w:eastAsia="Times New Roman" w:hAnsi="Times New Roman" w:cs="Times New Roman"/>
                <w:b/>
                <w:sz w:val="24"/>
                <w:szCs w:val="24"/>
                <w:lang w:eastAsia="ru-RU"/>
              </w:rPr>
            </w:pPr>
          </w:p>
        </w:tc>
        <w:tc>
          <w:tcPr>
            <w:tcW w:w="4394" w:type="dxa"/>
            <w:vMerge/>
            <w:vAlign w:val="center"/>
          </w:tcPr>
          <w:p w:rsidR="00594FDE" w:rsidRPr="00594FDE" w:rsidRDefault="00594FDE" w:rsidP="007450D7">
            <w:pPr>
              <w:jc w:val="center"/>
              <w:rPr>
                <w:rFonts w:ascii="Times New Roman" w:eastAsia="Times New Roman" w:hAnsi="Times New Roman" w:cs="Times New Roman"/>
                <w:b/>
                <w:sz w:val="24"/>
                <w:szCs w:val="24"/>
                <w:lang w:eastAsia="ru-RU"/>
              </w:rPr>
            </w:pPr>
          </w:p>
        </w:tc>
        <w:tc>
          <w:tcPr>
            <w:tcW w:w="1276" w:type="dxa"/>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Всего</w:t>
            </w:r>
          </w:p>
        </w:tc>
        <w:tc>
          <w:tcPr>
            <w:tcW w:w="1276" w:type="dxa"/>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Теория</w:t>
            </w:r>
          </w:p>
        </w:tc>
        <w:tc>
          <w:tcPr>
            <w:tcW w:w="1713" w:type="dxa"/>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Практика</w:t>
            </w:r>
          </w:p>
        </w:tc>
      </w:tr>
      <w:tr w:rsidR="00594FDE" w:rsidRPr="00594FDE" w:rsidTr="007450D7">
        <w:tc>
          <w:tcPr>
            <w:tcW w:w="817" w:type="dxa"/>
            <w:vAlign w:val="center"/>
          </w:tcPr>
          <w:p w:rsidR="00594FDE" w:rsidRPr="00594FDE" w:rsidRDefault="00594FDE"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4394" w:type="dxa"/>
            <w:vAlign w:val="center"/>
          </w:tcPr>
          <w:p w:rsidR="00594FDE" w:rsidRPr="00594FDE" w:rsidRDefault="00594FDE"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 xml:space="preserve">Столярная </w:t>
            </w:r>
            <w:r w:rsidR="00E058E5">
              <w:rPr>
                <w:rFonts w:ascii="Times New Roman" w:eastAsia="Times New Roman" w:hAnsi="Times New Roman" w:cs="Times New Roman"/>
                <w:sz w:val="24"/>
                <w:szCs w:val="24"/>
                <w:lang w:eastAsia="ru-RU"/>
              </w:rPr>
              <w:t>обработка древесины</w:t>
            </w:r>
          </w:p>
        </w:tc>
        <w:tc>
          <w:tcPr>
            <w:tcW w:w="1276" w:type="dxa"/>
            <w:vAlign w:val="center"/>
          </w:tcPr>
          <w:p w:rsidR="00594FDE" w:rsidRPr="00594FDE" w:rsidRDefault="00E058E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F62932">
              <w:rPr>
                <w:rFonts w:ascii="Times New Roman" w:eastAsia="Times New Roman" w:hAnsi="Times New Roman" w:cs="Times New Roman"/>
                <w:b/>
                <w:bCs/>
                <w:sz w:val="24"/>
                <w:szCs w:val="24"/>
                <w:lang w:eastAsia="ru-RU"/>
              </w:rPr>
              <w:t>2</w:t>
            </w:r>
          </w:p>
        </w:tc>
        <w:tc>
          <w:tcPr>
            <w:tcW w:w="1276" w:type="dxa"/>
            <w:vAlign w:val="center"/>
          </w:tcPr>
          <w:p w:rsidR="00594FDE" w:rsidRPr="00594FDE" w:rsidRDefault="00F6293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713" w:type="dxa"/>
            <w:vAlign w:val="center"/>
          </w:tcPr>
          <w:p w:rsidR="00594FDE" w:rsidRPr="00594FDE" w:rsidRDefault="00594FDE"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w:t>
            </w:r>
            <w:r w:rsidR="00F62932">
              <w:rPr>
                <w:rFonts w:ascii="Times New Roman" w:eastAsia="Times New Roman" w:hAnsi="Times New Roman" w:cs="Times New Roman"/>
                <w:b/>
                <w:bCs/>
                <w:sz w:val="24"/>
                <w:szCs w:val="24"/>
                <w:lang w:eastAsia="ru-RU"/>
              </w:rPr>
              <w:t>4</w:t>
            </w:r>
          </w:p>
        </w:tc>
      </w:tr>
      <w:tr w:rsidR="00594FDE" w:rsidRPr="00594FDE" w:rsidTr="007450D7">
        <w:tc>
          <w:tcPr>
            <w:tcW w:w="817" w:type="dxa"/>
            <w:vAlign w:val="center"/>
          </w:tcPr>
          <w:p w:rsidR="00594FDE" w:rsidRPr="00594FDE" w:rsidRDefault="00594FDE"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2</w:t>
            </w:r>
          </w:p>
        </w:tc>
        <w:tc>
          <w:tcPr>
            <w:tcW w:w="4394" w:type="dxa"/>
            <w:vAlign w:val="center"/>
          </w:tcPr>
          <w:p w:rsidR="00594FDE" w:rsidRPr="00594FDE" w:rsidRDefault="00E058E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Обработка древесины на токарно</w:t>
            </w:r>
            <w:r w:rsidR="00D10B04">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станке</w:t>
            </w:r>
          </w:p>
        </w:tc>
        <w:tc>
          <w:tcPr>
            <w:tcW w:w="1276" w:type="dxa"/>
            <w:vAlign w:val="center"/>
          </w:tcPr>
          <w:p w:rsidR="00594FDE" w:rsidRPr="00594FDE" w:rsidRDefault="00F6293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1276" w:type="dxa"/>
            <w:vAlign w:val="center"/>
          </w:tcPr>
          <w:p w:rsidR="00594FDE" w:rsidRPr="00594FDE" w:rsidRDefault="00F6293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713" w:type="dxa"/>
            <w:vAlign w:val="center"/>
          </w:tcPr>
          <w:p w:rsidR="00594FDE" w:rsidRPr="00594FDE" w:rsidRDefault="00F6293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r>
      <w:tr w:rsidR="00594FDE" w:rsidRPr="00594FDE" w:rsidTr="007450D7">
        <w:tc>
          <w:tcPr>
            <w:tcW w:w="5211" w:type="dxa"/>
            <w:gridSpan w:val="2"/>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Итого:</w:t>
            </w:r>
          </w:p>
        </w:tc>
        <w:tc>
          <w:tcPr>
            <w:tcW w:w="1276" w:type="dxa"/>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34</w:t>
            </w:r>
          </w:p>
        </w:tc>
        <w:tc>
          <w:tcPr>
            <w:tcW w:w="1276" w:type="dxa"/>
            <w:vAlign w:val="center"/>
          </w:tcPr>
          <w:p w:rsidR="00594FDE" w:rsidRPr="00594FDE" w:rsidRDefault="00F62932" w:rsidP="007450D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1713" w:type="dxa"/>
            <w:vAlign w:val="center"/>
          </w:tcPr>
          <w:p w:rsidR="00594FDE" w:rsidRPr="00594FDE" w:rsidRDefault="00F62932" w:rsidP="007450D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r>
    </w:tbl>
    <w:p w:rsidR="00594FDE" w:rsidRPr="00594FDE" w:rsidRDefault="00594FDE" w:rsidP="00594FDE">
      <w:pPr>
        <w:spacing w:after="0" w:line="240" w:lineRule="auto"/>
        <w:rPr>
          <w:rFonts w:ascii="Times New Roman" w:eastAsia="Times New Roman" w:hAnsi="Times New Roman" w:cs="Times New Roman"/>
          <w:sz w:val="24"/>
          <w:szCs w:val="24"/>
          <w:lang w:eastAsia="ru-RU"/>
        </w:rPr>
      </w:pPr>
    </w:p>
    <w:p w:rsidR="00594FDE" w:rsidRPr="00594FDE" w:rsidRDefault="00594FDE" w:rsidP="00594FDE">
      <w:pPr>
        <w:spacing w:after="0" w:line="240" w:lineRule="auto"/>
        <w:jc w:val="center"/>
        <w:rPr>
          <w:rFonts w:ascii="Times New Roman" w:eastAsia="Times New Roman" w:hAnsi="Times New Roman" w:cs="Times New Roman"/>
          <w:sz w:val="24"/>
          <w:szCs w:val="24"/>
          <w:lang w:eastAsia="ru-RU"/>
        </w:rPr>
      </w:pPr>
    </w:p>
    <w:p w:rsidR="00594FDE" w:rsidRPr="00F62932" w:rsidRDefault="00594FDE" w:rsidP="00F62932">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Календа</w:t>
      </w:r>
      <w:r w:rsidR="00F62932">
        <w:rPr>
          <w:rFonts w:ascii="Times New Roman" w:eastAsia="Times New Roman" w:hAnsi="Times New Roman" w:cs="Times New Roman"/>
          <w:b/>
          <w:bCs/>
          <w:sz w:val="24"/>
          <w:szCs w:val="24"/>
          <w:lang w:eastAsia="ru-RU"/>
        </w:rPr>
        <w:t xml:space="preserve">рно тематическое планирование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709"/>
        <w:gridCol w:w="850"/>
        <w:gridCol w:w="851"/>
      </w:tblGrid>
      <w:tr w:rsidR="00E058E5" w:rsidRPr="00594FDE" w:rsidTr="007450D7">
        <w:trPr>
          <w:cantSplit/>
          <w:trHeight w:val="708"/>
        </w:trPr>
        <w:tc>
          <w:tcPr>
            <w:tcW w:w="7230" w:type="dxa"/>
            <w:vMerge w:val="restart"/>
            <w:vAlign w:val="center"/>
          </w:tcPr>
          <w:p w:rsidR="00E058E5" w:rsidRPr="00594FDE" w:rsidRDefault="00E058E5"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Наименование раздела, темы</w:t>
            </w:r>
          </w:p>
        </w:tc>
        <w:tc>
          <w:tcPr>
            <w:tcW w:w="2410" w:type="dxa"/>
            <w:gridSpan w:val="3"/>
            <w:vAlign w:val="center"/>
          </w:tcPr>
          <w:p w:rsidR="00E058E5" w:rsidRPr="00594FDE" w:rsidRDefault="00E058E5"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Количество часов</w:t>
            </w:r>
          </w:p>
        </w:tc>
      </w:tr>
      <w:tr w:rsidR="00E058E5" w:rsidRPr="00594FDE" w:rsidTr="007450D7">
        <w:trPr>
          <w:cantSplit/>
          <w:trHeight w:val="1376"/>
        </w:trPr>
        <w:tc>
          <w:tcPr>
            <w:tcW w:w="7230" w:type="dxa"/>
            <w:vMerge/>
            <w:vAlign w:val="center"/>
          </w:tcPr>
          <w:p w:rsidR="00E058E5" w:rsidRPr="00594FDE" w:rsidRDefault="00E058E5" w:rsidP="007450D7">
            <w:pPr>
              <w:spacing w:after="0"/>
              <w:jc w:val="center"/>
              <w:rPr>
                <w:rFonts w:ascii="Times New Roman" w:eastAsia="Times New Roman" w:hAnsi="Times New Roman" w:cs="Times New Roman"/>
                <w:b/>
                <w:bCs/>
                <w:sz w:val="24"/>
                <w:szCs w:val="24"/>
                <w:lang w:eastAsia="ru-RU"/>
              </w:rPr>
            </w:pPr>
          </w:p>
        </w:tc>
        <w:tc>
          <w:tcPr>
            <w:tcW w:w="709" w:type="dxa"/>
            <w:textDirection w:val="btLr"/>
            <w:vAlign w:val="center"/>
          </w:tcPr>
          <w:p w:rsidR="00E058E5" w:rsidRPr="00594FDE" w:rsidRDefault="00E058E5"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850" w:type="dxa"/>
            <w:textDirection w:val="btLr"/>
            <w:vAlign w:val="center"/>
          </w:tcPr>
          <w:p w:rsidR="00E058E5" w:rsidRPr="00594FDE" w:rsidRDefault="00E058E5"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Теория</w:t>
            </w:r>
          </w:p>
        </w:tc>
        <w:tc>
          <w:tcPr>
            <w:tcW w:w="851" w:type="dxa"/>
            <w:textDirection w:val="btLr"/>
            <w:vAlign w:val="center"/>
          </w:tcPr>
          <w:p w:rsidR="00E058E5" w:rsidRPr="00594FDE" w:rsidRDefault="00E058E5"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Практика</w:t>
            </w:r>
          </w:p>
        </w:tc>
      </w:tr>
      <w:tr w:rsidR="00E058E5" w:rsidRPr="00594FDE" w:rsidTr="007450D7">
        <w:tc>
          <w:tcPr>
            <w:tcW w:w="7230" w:type="dxa"/>
            <w:vAlign w:val="center"/>
          </w:tcPr>
          <w:p w:rsidR="00E058E5" w:rsidRPr="00594FDE" w:rsidRDefault="00E058E5"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 xml:space="preserve">Раздел 1. Столярная </w:t>
            </w:r>
            <w:r>
              <w:rPr>
                <w:rFonts w:ascii="Times New Roman" w:eastAsia="Times New Roman" w:hAnsi="Times New Roman" w:cs="Times New Roman"/>
                <w:b/>
                <w:bCs/>
                <w:sz w:val="24"/>
                <w:szCs w:val="24"/>
                <w:lang w:eastAsia="ru-RU"/>
              </w:rPr>
              <w:t>обработка древесины</w:t>
            </w:r>
          </w:p>
        </w:tc>
        <w:tc>
          <w:tcPr>
            <w:tcW w:w="709" w:type="dxa"/>
            <w:vAlign w:val="center"/>
          </w:tcPr>
          <w:p w:rsidR="00E058E5" w:rsidRPr="00594FDE" w:rsidRDefault="00E058E5"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2163EE">
              <w:rPr>
                <w:rFonts w:ascii="Times New Roman" w:eastAsia="Times New Roman" w:hAnsi="Times New Roman" w:cs="Times New Roman"/>
                <w:b/>
                <w:bCs/>
                <w:sz w:val="24"/>
                <w:szCs w:val="24"/>
                <w:lang w:eastAsia="ru-RU"/>
              </w:rPr>
              <w:t>2</w:t>
            </w:r>
          </w:p>
        </w:tc>
        <w:tc>
          <w:tcPr>
            <w:tcW w:w="850" w:type="dxa"/>
            <w:vAlign w:val="center"/>
          </w:tcPr>
          <w:p w:rsidR="00E058E5" w:rsidRPr="00594FDE" w:rsidRDefault="002163EE"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51" w:type="dxa"/>
            <w:vAlign w:val="center"/>
          </w:tcPr>
          <w:p w:rsidR="00E058E5" w:rsidRPr="00594FDE" w:rsidRDefault="002163EE"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r>
      <w:tr w:rsidR="00E058E5" w:rsidRPr="00594FDE" w:rsidTr="007450D7">
        <w:tc>
          <w:tcPr>
            <w:tcW w:w="723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 Инструктаж по ТБ.</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r>
      <w:tr w:rsidR="00E058E5" w:rsidRPr="00594FDE" w:rsidTr="007450D7">
        <w:tc>
          <w:tcPr>
            <w:tcW w:w="7230"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Древесина как природный материал, пороки древесины. Искусственные пиломатериалы.</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r>
      <w:tr w:rsidR="00E058E5" w:rsidRPr="00594FDE" w:rsidTr="007450D7">
        <w:tc>
          <w:tcPr>
            <w:tcW w:w="723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материала. Разметка древесины. Планирование работы.</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r>
      <w:tr w:rsidR="00E058E5" w:rsidRPr="00594FDE" w:rsidTr="007450D7">
        <w:tc>
          <w:tcPr>
            <w:tcW w:w="723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Строгание древесины с помощью шерхебеля и рубанка.</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r>
      <w:tr w:rsidR="00E058E5" w:rsidRPr="00594FDE" w:rsidTr="007450D7">
        <w:tc>
          <w:tcPr>
            <w:tcW w:w="723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приемов строгания.</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RPr="00594FDE" w:rsidTr="007450D7">
        <w:tc>
          <w:tcPr>
            <w:tcW w:w="723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w:t>
            </w:r>
            <w:r w:rsidR="00DB63A4">
              <w:rPr>
                <w:rFonts w:ascii="Times New Roman" w:eastAsia="Times New Roman" w:hAnsi="Times New Roman" w:cs="Times New Roman"/>
                <w:sz w:val="24"/>
                <w:szCs w:val="24"/>
                <w:lang w:eastAsia="ru-RU"/>
              </w:rPr>
              <w:t>ручки для молотка</w:t>
            </w:r>
            <w:r>
              <w:rPr>
                <w:rFonts w:ascii="Times New Roman" w:eastAsia="Times New Roman" w:hAnsi="Times New Roman" w:cs="Times New Roman"/>
                <w:sz w:val="24"/>
                <w:szCs w:val="24"/>
                <w:lang w:eastAsia="ru-RU"/>
              </w:rPr>
              <w:t xml:space="preserve">: выбор </w:t>
            </w:r>
            <w:r w:rsidR="00DB63A4">
              <w:rPr>
                <w:rFonts w:ascii="Times New Roman" w:eastAsia="Times New Roman" w:hAnsi="Times New Roman" w:cs="Times New Roman"/>
                <w:sz w:val="24"/>
                <w:szCs w:val="24"/>
                <w:lang w:eastAsia="ru-RU"/>
              </w:rPr>
              <w:t>материала.</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RPr="00594FDE" w:rsidTr="007450D7">
        <w:tc>
          <w:tcPr>
            <w:tcW w:w="7230" w:type="dxa"/>
            <w:vAlign w:val="center"/>
          </w:tcPr>
          <w:p w:rsidR="00E058E5" w:rsidRPr="00594FDE"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ручки для молотка: изготовление.</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RPr="00594FDE" w:rsidTr="007450D7">
        <w:tc>
          <w:tcPr>
            <w:tcW w:w="7230" w:type="dxa"/>
            <w:vAlign w:val="center"/>
          </w:tcPr>
          <w:p w:rsidR="00E058E5" w:rsidRPr="00594FDE"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топорища: выбор материала, разметка.</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RPr="00594FDE" w:rsidTr="007450D7">
        <w:trPr>
          <w:trHeight w:val="365"/>
        </w:trPr>
        <w:tc>
          <w:tcPr>
            <w:tcW w:w="7230" w:type="dxa"/>
            <w:vAlign w:val="center"/>
          </w:tcPr>
          <w:p w:rsidR="00E058E5" w:rsidRPr="00594FDE"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топорища: выполнение столярных операций.</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058E5" w:rsidTr="007450D7">
        <w:tc>
          <w:tcPr>
            <w:tcW w:w="7230" w:type="dxa"/>
            <w:vAlign w:val="center"/>
          </w:tcPr>
          <w:p w:rsidR="00E058E5"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Изготовление топорища: доработка изделия.</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Tr="007450D7">
        <w:tc>
          <w:tcPr>
            <w:tcW w:w="7230" w:type="dxa"/>
            <w:vAlign w:val="center"/>
          </w:tcPr>
          <w:p w:rsidR="00E058E5"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топорища: отделка, сборка топора.</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Tr="007450D7">
        <w:tc>
          <w:tcPr>
            <w:tcW w:w="7230"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w:t>
            </w:r>
            <w:r w:rsidR="00DB63A4">
              <w:rPr>
                <w:rFonts w:ascii="Times New Roman" w:eastAsia="Times New Roman" w:hAnsi="Times New Roman" w:cs="Times New Roman"/>
                <w:sz w:val="24"/>
                <w:szCs w:val="24"/>
                <w:lang w:eastAsia="ru-RU"/>
              </w:rPr>
              <w:t>скамейки: выпиливание деталей.</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Tr="007450D7">
        <w:tc>
          <w:tcPr>
            <w:tcW w:w="7230" w:type="dxa"/>
            <w:vAlign w:val="center"/>
          </w:tcPr>
          <w:p w:rsidR="00E058E5"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скамейки: </w:t>
            </w:r>
            <w:r w:rsidR="00D10B04">
              <w:rPr>
                <w:rFonts w:ascii="Times New Roman" w:eastAsia="Times New Roman" w:hAnsi="Times New Roman" w:cs="Times New Roman"/>
                <w:sz w:val="24"/>
                <w:szCs w:val="24"/>
                <w:lang w:eastAsia="ru-RU"/>
              </w:rPr>
              <w:t>строгание пласти</w:t>
            </w:r>
            <w:r w:rsidR="00B703DB">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 и кромок.</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Tr="007450D7">
        <w:tc>
          <w:tcPr>
            <w:tcW w:w="7230" w:type="dxa"/>
            <w:vAlign w:val="center"/>
          </w:tcPr>
          <w:p w:rsidR="00E058E5"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скамейки: сборка изделия.</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B63A4" w:rsidTr="007450D7">
        <w:tc>
          <w:tcPr>
            <w:tcW w:w="7230" w:type="dxa"/>
            <w:vAlign w:val="center"/>
          </w:tcPr>
          <w:p w:rsidR="00DB63A4"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скамейки: отделка.</w:t>
            </w:r>
          </w:p>
        </w:tc>
        <w:tc>
          <w:tcPr>
            <w:tcW w:w="709" w:type="dxa"/>
            <w:vAlign w:val="center"/>
          </w:tcPr>
          <w:p w:rsidR="00DB63A4" w:rsidRPr="00594FDE" w:rsidRDefault="00DB63A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B63A4" w:rsidRDefault="00DB63A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B63A4"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B63A4" w:rsidTr="007450D7">
        <w:tc>
          <w:tcPr>
            <w:tcW w:w="7230" w:type="dxa"/>
            <w:vAlign w:val="center"/>
          </w:tcPr>
          <w:p w:rsidR="00DB63A4"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скамейки: художественное оформление (нанесение </w:t>
            </w:r>
            <w:r w:rsidR="002163EE">
              <w:rPr>
                <w:rFonts w:ascii="Times New Roman" w:eastAsia="Times New Roman" w:hAnsi="Times New Roman" w:cs="Times New Roman"/>
                <w:sz w:val="24"/>
                <w:szCs w:val="24"/>
                <w:lang w:eastAsia="ru-RU"/>
              </w:rPr>
              <w:t>рисунка, выжигание, лакирование).</w:t>
            </w:r>
          </w:p>
        </w:tc>
        <w:tc>
          <w:tcPr>
            <w:tcW w:w="709" w:type="dxa"/>
            <w:vAlign w:val="center"/>
          </w:tcPr>
          <w:p w:rsidR="00DB63A4" w:rsidRPr="00594FDE" w:rsidRDefault="00DB63A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B63A4" w:rsidRDefault="00DB63A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B63A4"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058E5" w:rsidRPr="00D73D62" w:rsidTr="007450D7">
        <w:tc>
          <w:tcPr>
            <w:tcW w:w="7230" w:type="dxa"/>
            <w:vAlign w:val="center"/>
          </w:tcPr>
          <w:p w:rsidR="00E058E5" w:rsidRPr="006E6C69" w:rsidRDefault="00E058E5" w:rsidP="007450D7">
            <w:pPr>
              <w:spacing w:after="0"/>
              <w:jc w:val="center"/>
              <w:rPr>
                <w:rFonts w:ascii="Times New Roman" w:eastAsia="Times New Roman" w:hAnsi="Times New Roman" w:cs="Times New Roman"/>
                <w:b/>
                <w:sz w:val="24"/>
                <w:szCs w:val="24"/>
                <w:lang w:eastAsia="ru-RU"/>
              </w:rPr>
            </w:pPr>
            <w:r w:rsidRPr="006E6C69">
              <w:rPr>
                <w:rFonts w:ascii="Times New Roman" w:eastAsia="Times New Roman" w:hAnsi="Times New Roman" w:cs="Times New Roman"/>
                <w:b/>
                <w:sz w:val="24"/>
                <w:szCs w:val="24"/>
                <w:lang w:eastAsia="ru-RU"/>
              </w:rPr>
              <w:t xml:space="preserve">Раздел 2. </w:t>
            </w:r>
            <w:r w:rsidR="002163EE">
              <w:rPr>
                <w:rFonts w:ascii="Times New Roman" w:eastAsia="Times New Roman" w:hAnsi="Times New Roman" w:cs="Times New Roman"/>
                <w:b/>
                <w:sz w:val="24"/>
                <w:szCs w:val="24"/>
                <w:lang w:eastAsia="ru-RU"/>
              </w:rPr>
              <w:t>Обработка древесины на токарном станке</w:t>
            </w:r>
          </w:p>
        </w:tc>
        <w:tc>
          <w:tcPr>
            <w:tcW w:w="709" w:type="dxa"/>
            <w:vAlign w:val="center"/>
          </w:tcPr>
          <w:p w:rsidR="00E058E5" w:rsidRPr="00D73D62" w:rsidRDefault="00F62932" w:rsidP="007450D7">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850" w:type="dxa"/>
            <w:vAlign w:val="center"/>
          </w:tcPr>
          <w:p w:rsidR="00E058E5" w:rsidRPr="00D73D62" w:rsidRDefault="00F62932" w:rsidP="007450D7">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1" w:type="dxa"/>
            <w:vAlign w:val="center"/>
          </w:tcPr>
          <w:p w:rsidR="00E058E5" w:rsidRPr="00D73D62" w:rsidRDefault="00F62932" w:rsidP="007450D7">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E058E5" w:rsidTr="007450D7">
        <w:tc>
          <w:tcPr>
            <w:tcW w:w="7230" w:type="dxa"/>
            <w:vAlign w:val="center"/>
          </w:tcPr>
          <w:p w:rsidR="00E058E5"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Токарный станок по обработке древесины: назначение, устройство, виды токарных стамесок.</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p>
        </w:tc>
      </w:tr>
      <w:tr w:rsidR="00E058E5" w:rsidTr="007450D7">
        <w:tc>
          <w:tcPr>
            <w:tcW w:w="7230" w:type="dxa"/>
            <w:vAlign w:val="center"/>
          </w:tcPr>
          <w:p w:rsidR="00E058E5"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Токарный станок: правила подготовки и закрепления заготовок, подготовка к работе, ТБ при выполнении работы.</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p>
        </w:tc>
      </w:tr>
      <w:tr w:rsidR="00E058E5" w:rsidTr="007450D7">
        <w:tc>
          <w:tcPr>
            <w:tcW w:w="7230" w:type="dxa"/>
            <w:vAlign w:val="center"/>
          </w:tcPr>
          <w:p w:rsidR="00E058E5"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Токарный станок: обработка прямолинейных поверхностей, цилиндрических поверхностей.</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p>
        </w:tc>
      </w:tr>
      <w:tr w:rsidR="00E058E5" w:rsidTr="007450D7">
        <w:tc>
          <w:tcPr>
            <w:tcW w:w="7230" w:type="dxa"/>
            <w:vAlign w:val="center"/>
          </w:tcPr>
          <w:p w:rsidR="00E058E5"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туалетной полочки «Три медведя». Конструирование изделия.</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p>
        </w:tc>
      </w:tr>
      <w:tr w:rsidR="00E058E5" w:rsidTr="007450D7">
        <w:tc>
          <w:tcPr>
            <w:tcW w:w="7230" w:type="dxa"/>
            <w:vAlign w:val="center"/>
          </w:tcPr>
          <w:p w:rsidR="00E058E5"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туалетной полочки «Три медведя». Выбор и подготовка заготовок.</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p>
        </w:tc>
      </w:tr>
      <w:tr w:rsidR="00E058E5" w:rsidTr="007450D7">
        <w:tc>
          <w:tcPr>
            <w:tcW w:w="7230" w:type="dxa"/>
            <w:vAlign w:val="center"/>
          </w:tcPr>
          <w:p w:rsidR="00E058E5"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туалетной полочки «Три медведя». </w:t>
            </w:r>
            <w:r w:rsidR="006519F8">
              <w:rPr>
                <w:rFonts w:ascii="Times New Roman" w:eastAsia="Times New Roman" w:hAnsi="Times New Roman" w:cs="Times New Roman"/>
                <w:sz w:val="24"/>
                <w:szCs w:val="24"/>
                <w:lang w:eastAsia="ru-RU"/>
              </w:rPr>
              <w:t>Столярная обработка древесины.</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Tr="007450D7">
        <w:tc>
          <w:tcPr>
            <w:tcW w:w="7230" w:type="dxa"/>
            <w:vAlign w:val="center"/>
          </w:tcPr>
          <w:p w:rsidR="00E058E5"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туалетной полочки «Три медведя». Изготовление деталей изделия на токарном станке.</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Tr="007450D7">
        <w:tc>
          <w:tcPr>
            <w:tcW w:w="7230" w:type="dxa"/>
            <w:vAlign w:val="center"/>
          </w:tcPr>
          <w:p w:rsidR="00E058E5"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туалетной полочки «Три медведя»: отделка деталей.</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Tr="007450D7">
        <w:tc>
          <w:tcPr>
            <w:tcW w:w="7230" w:type="dxa"/>
            <w:vAlign w:val="center"/>
          </w:tcPr>
          <w:p w:rsidR="00E058E5"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туалетной полочки «Три медведя»: сборка и художественное оформление.</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19F8" w:rsidTr="007450D7">
        <w:tc>
          <w:tcPr>
            <w:tcW w:w="7230" w:type="dxa"/>
            <w:vAlign w:val="center"/>
          </w:tcPr>
          <w:p w:rsidR="006519F8"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выставке поделок: оформление стендов.</w:t>
            </w:r>
          </w:p>
        </w:tc>
        <w:tc>
          <w:tcPr>
            <w:tcW w:w="709" w:type="dxa"/>
            <w:vAlign w:val="center"/>
          </w:tcPr>
          <w:p w:rsidR="006519F8" w:rsidRPr="00594FDE" w:rsidRDefault="006519F8"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6519F8" w:rsidRPr="00594FDE" w:rsidRDefault="006519F8"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6519F8"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19F8" w:rsidTr="007450D7">
        <w:tc>
          <w:tcPr>
            <w:tcW w:w="7230" w:type="dxa"/>
            <w:vAlign w:val="center"/>
          </w:tcPr>
          <w:p w:rsidR="006519F8" w:rsidRDefault="00F6293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выставке поделок: доработка изделий.</w:t>
            </w:r>
          </w:p>
        </w:tc>
        <w:tc>
          <w:tcPr>
            <w:tcW w:w="709" w:type="dxa"/>
            <w:vAlign w:val="center"/>
          </w:tcPr>
          <w:p w:rsidR="006519F8" w:rsidRPr="00594FDE" w:rsidRDefault="006519F8"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6519F8" w:rsidRPr="00594FDE" w:rsidRDefault="006519F8"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6519F8"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19F8" w:rsidTr="007450D7">
        <w:tc>
          <w:tcPr>
            <w:tcW w:w="7230" w:type="dxa"/>
            <w:vAlign w:val="center"/>
          </w:tcPr>
          <w:p w:rsidR="006519F8"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выставки поделок.</w:t>
            </w:r>
          </w:p>
        </w:tc>
        <w:tc>
          <w:tcPr>
            <w:tcW w:w="709" w:type="dxa"/>
            <w:vAlign w:val="center"/>
          </w:tcPr>
          <w:p w:rsidR="006519F8" w:rsidRPr="00594FDE" w:rsidRDefault="006519F8"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6519F8" w:rsidRPr="00594FDE" w:rsidRDefault="006519F8"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6519F8"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RPr="00594FDE" w:rsidTr="007450D7">
        <w:tc>
          <w:tcPr>
            <w:tcW w:w="7230" w:type="dxa"/>
            <w:vAlign w:val="center"/>
          </w:tcPr>
          <w:p w:rsidR="00E058E5" w:rsidRPr="00594FDE" w:rsidRDefault="00E058E5"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709" w:type="dxa"/>
            <w:vAlign w:val="center"/>
          </w:tcPr>
          <w:p w:rsidR="00E058E5" w:rsidRPr="00594FDE" w:rsidRDefault="00E058E5"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850" w:type="dxa"/>
            <w:vAlign w:val="center"/>
          </w:tcPr>
          <w:p w:rsidR="00E058E5" w:rsidRPr="00594FDE" w:rsidRDefault="00F62932"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w:t>
            </w:r>
          </w:p>
        </w:tc>
        <w:tc>
          <w:tcPr>
            <w:tcW w:w="851" w:type="dxa"/>
            <w:vAlign w:val="center"/>
          </w:tcPr>
          <w:p w:rsidR="00E058E5" w:rsidRPr="00594FDE" w:rsidRDefault="00E058E5"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F62932">
              <w:rPr>
                <w:rFonts w:ascii="Times New Roman" w:eastAsia="Times New Roman" w:hAnsi="Times New Roman" w:cs="Times New Roman"/>
                <w:b/>
                <w:bCs/>
                <w:sz w:val="24"/>
                <w:szCs w:val="24"/>
                <w:lang w:eastAsia="ru-RU"/>
              </w:rPr>
              <w:t>1</w:t>
            </w:r>
          </w:p>
        </w:tc>
      </w:tr>
    </w:tbl>
    <w:p w:rsidR="00594FDE" w:rsidRDefault="00594FDE"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594FDE" w:rsidRDefault="00594FDE"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594FDE" w:rsidRDefault="00594FDE"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594FDE" w:rsidRDefault="00594FDE"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F62932" w:rsidRDefault="00F62932" w:rsidP="001E7B77">
      <w:pPr>
        <w:jc w:val="center"/>
        <w:rPr>
          <w:rFonts w:ascii="Times New Roman" w:eastAsia="Times New Roman" w:hAnsi="Times New Roman" w:cs="Times New Roman"/>
          <w:b/>
          <w:sz w:val="24"/>
          <w:szCs w:val="24"/>
          <w:lang w:eastAsia="ru-RU"/>
        </w:rPr>
      </w:pPr>
    </w:p>
    <w:p w:rsidR="001E7B77" w:rsidRPr="00594FDE" w:rsidRDefault="00B703DB" w:rsidP="001E7B7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Учебный</w:t>
      </w:r>
      <w:r w:rsidR="001E7B77">
        <w:rPr>
          <w:rFonts w:ascii="Times New Roman" w:eastAsia="Times New Roman" w:hAnsi="Times New Roman" w:cs="Times New Roman"/>
          <w:b/>
          <w:sz w:val="24"/>
          <w:szCs w:val="24"/>
          <w:lang w:eastAsia="ru-RU"/>
        </w:rPr>
        <w:t xml:space="preserve"> план, 8</w:t>
      </w:r>
      <w:r w:rsidR="001E7B77" w:rsidRPr="00594FDE">
        <w:rPr>
          <w:rFonts w:ascii="Times New Roman" w:eastAsia="Times New Roman" w:hAnsi="Times New Roman" w:cs="Times New Roman"/>
          <w:b/>
          <w:sz w:val="24"/>
          <w:szCs w:val="24"/>
          <w:lang w:eastAsia="ru-RU"/>
        </w:rPr>
        <w:t xml:space="preserve">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1276"/>
        <w:gridCol w:w="1276"/>
        <w:gridCol w:w="1713"/>
      </w:tblGrid>
      <w:tr w:rsidR="001E7B77" w:rsidRPr="00594FDE" w:rsidTr="007450D7">
        <w:tc>
          <w:tcPr>
            <w:tcW w:w="817" w:type="dxa"/>
            <w:vMerge w:val="restart"/>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 xml:space="preserve">№ </w:t>
            </w:r>
            <w:proofErr w:type="gramStart"/>
            <w:r w:rsidRPr="00594FDE">
              <w:rPr>
                <w:rFonts w:ascii="Times New Roman" w:eastAsia="Times New Roman" w:hAnsi="Times New Roman" w:cs="Times New Roman"/>
                <w:b/>
                <w:sz w:val="24"/>
                <w:szCs w:val="24"/>
                <w:lang w:eastAsia="ru-RU"/>
              </w:rPr>
              <w:t>п</w:t>
            </w:r>
            <w:proofErr w:type="gramEnd"/>
            <w:r w:rsidRPr="00594FDE">
              <w:rPr>
                <w:rFonts w:ascii="Times New Roman" w:eastAsia="Times New Roman" w:hAnsi="Times New Roman" w:cs="Times New Roman"/>
                <w:b/>
                <w:sz w:val="24"/>
                <w:szCs w:val="24"/>
                <w:lang w:eastAsia="ru-RU"/>
              </w:rPr>
              <w:t>/п</w:t>
            </w:r>
          </w:p>
        </w:tc>
        <w:tc>
          <w:tcPr>
            <w:tcW w:w="4394" w:type="dxa"/>
            <w:vMerge w:val="restart"/>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Наименование раздела</w:t>
            </w:r>
          </w:p>
        </w:tc>
        <w:tc>
          <w:tcPr>
            <w:tcW w:w="4265" w:type="dxa"/>
            <w:gridSpan w:val="3"/>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Количество часов</w:t>
            </w:r>
          </w:p>
        </w:tc>
      </w:tr>
      <w:tr w:rsidR="001E7B77" w:rsidRPr="00594FDE" w:rsidTr="007450D7">
        <w:tc>
          <w:tcPr>
            <w:tcW w:w="817" w:type="dxa"/>
            <w:vMerge/>
            <w:vAlign w:val="center"/>
          </w:tcPr>
          <w:p w:rsidR="001E7B77" w:rsidRPr="00594FDE" w:rsidRDefault="001E7B77" w:rsidP="007450D7">
            <w:pPr>
              <w:jc w:val="center"/>
              <w:rPr>
                <w:rFonts w:ascii="Times New Roman" w:eastAsia="Times New Roman" w:hAnsi="Times New Roman" w:cs="Times New Roman"/>
                <w:b/>
                <w:sz w:val="24"/>
                <w:szCs w:val="24"/>
                <w:lang w:eastAsia="ru-RU"/>
              </w:rPr>
            </w:pPr>
          </w:p>
        </w:tc>
        <w:tc>
          <w:tcPr>
            <w:tcW w:w="4394" w:type="dxa"/>
            <w:vMerge/>
            <w:vAlign w:val="center"/>
          </w:tcPr>
          <w:p w:rsidR="001E7B77" w:rsidRPr="00594FDE" w:rsidRDefault="001E7B77" w:rsidP="007450D7">
            <w:pPr>
              <w:jc w:val="center"/>
              <w:rPr>
                <w:rFonts w:ascii="Times New Roman" w:eastAsia="Times New Roman" w:hAnsi="Times New Roman" w:cs="Times New Roman"/>
                <w:b/>
                <w:sz w:val="24"/>
                <w:szCs w:val="24"/>
                <w:lang w:eastAsia="ru-RU"/>
              </w:rPr>
            </w:pPr>
          </w:p>
        </w:tc>
        <w:tc>
          <w:tcPr>
            <w:tcW w:w="1276" w:type="dxa"/>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Всего</w:t>
            </w:r>
          </w:p>
        </w:tc>
        <w:tc>
          <w:tcPr>
            <w:tcW w:w="1276" w:type="dxa"/>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Теория</w:t>
            </w:r>
          </w:p>
        </w:tc>
        <w:tc>
          <w:tcPr>
            <w:tcW w:w="1713" w:type="dxa"/>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Практика</w:t>
            </w:r>
          </w:p>
        </w:tc>
      </w:tr>
      <w:tr w:rsidR="001E7B77" w:rsidRPr="00594FDE" w:rsidTr="007450D7">
        <w:tc>
          <w:tcPr>
            <w:tcW w:w="817"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4394"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Столярная подготовка материала для работ по дереву</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w:t>
            </w:r>
          </w:p>
        </w:tc>
        <w:tc>
          <w:tcPr>
            <w:tcW w:w="1713"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w:t>
            </w:r>
          </w:p>
        </w:tc>
      </w:tr>
      <w:tr w:rsidR="001E7B77" w:rsidRPr="00594FDE" w:rsidTr="007450D7">
        <w:tc>
          <w:tcPr>
            <w:tcW w:w="817"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2</w:t>
            </w:r>
          </w:p>
        </w:tc>
        <w:tc>
          <w:tcPr>
            <w:tcW w:w="4394"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Резьба по дереву</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5</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1713"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3</w:t>
            </w:r>
          </w:p>
        </w:tc>
      </w:tr>
      <w:tr w:rsidR="001E7B77" w:rsidRPr="00594FDE" w:rsidTr="007450D7">
        <w:tc>
          <w:tcPr>
            <w:tcW w:w="817"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lastRenderedPageBreak/>
              <w:t>3</w:t>
            </w:r>
          </w:p>
        </w:tc>
        <w:tc>
          <w:tcPr>
            <w:tcW w:w="4394"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Художественное выжигание</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5</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1713"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3</w:t>
            </w:r>
          </w:p>
        </w:tc>
      </w:tr>
      <w:tr w:rsidR="001E7B77" w:rsidRPr="00594FDE" w:rsidTr="007450D7">
        <w:tc>
          <w:tcPr>
            <w:tcW w:w="817"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4</w:t>
            </w:r>
          </w:p>
        </w:tc>
        <w:tc>
          <w:tcPr>
            <w:tcW w:w="4394"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Отделка древесины лакокрасочными материалами</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3</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w:t>
            </w:r>
          </w:p>
        </w:tc>
        <w:tc>
          <w:tcPr>
            <w:tcW w:w="1713"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r>
      <w:tr w:rsidR="001E7B77" w:rsidRPr="00594FDE" w:rsidTr="007450D7">
        <w:tc>
          <w:tcPr>
            <w:tcW w:w="817"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5</w:t>
            </w:r>
          </w:p>
        </w:tc>
        <w:tc>
          <w:tcPr>
            <w:tcW w:w="4394"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Выполнение творческих проектов</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10</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1713"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8</w:t>
            </w:r>
          </w:p>
        </w:tc>
      </w:tr>
      <w:tr w:rsidR="001E7B77" w:rsidRPr="00594FDE" w:rsidTr="007450D7">
        <w:tc>
          <w:tcPr>
            <w:tcW w:w="817"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6</w:t>
            </w:r>
          </w:p>
        </w:tc>
        <w:tc>
          <w:tcPr>
            <w:tcW w:w="4394"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bCs/>
                <w:sz w:val="24"/>
                <w:szCs w:val="24"/>
                <w:lang w:eastAsia="ru-RU"/>
              </w:rPr>
              <w:t>Выполнение авторского творческого проекта.</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9</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1713"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7</w:t>
            </w:r>
          </w:p>
        </w:tc>
      </w:tr>
      <w:tr w:rsidR="001E7B77" w:rsidRPr="00594FDE" w:rsidTr="007450D7">
        <w:tc>
          <w:tcPr>
            <w:tcW w:w="5211" w:type="dxa"/>
            <w:gridSpan w:val="2"/>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Итого:</w:t>
            </w:r>
          </w:p>
        </w:tc>
        <w:tc>
          <w:tcPr>
            <w:tcW w:w="1276" w:type="dxa"/>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34</w:t>
            </w:r>
          </w:p>
        </w:tc>
        <w:tc>
          <w:tcPr>
            <w:tcW w:w="1276" w:type="dxa"/>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10</w:t>
            </w:r>
          </w:p>
        </w:tc>
        <w:tc>
          <w:tcPr>
            <w:tcW w:w="1713" w:type="dxa"/>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24</w:t>
            </w:r>
          </w:p>
        </w:tc>
      </w:tr>
    </w:tbl>
    <w:p w:rsidR="001E7B77" w:rsidRPr="00594FDE" w:rsidRDefault="001E7B77" w:rsidP="001E7B77">
      <w:pPr>
        <w:spacing w:after="0" w:line="240" w:lineRule="auto"/>
        <w:rPr>
          <w:rFonts w:ascii="Times New Roman" w:eastAsia="Times New Roman" w:hAnsi="Times New Roman" w:cs="Times New Roman"/>
          <w:sz w:val="24"/>
          <w:szCs w:val="24"/>
          <w:lang w:eastAsia="ru-RU"/>
        </w:rPr>
      </w:pPr>
    </w:p>
    <w:p w:rsidR="001E7B77" w:rsidRPr="00594FDE" w:rsidRDefault="001E7B77" w:rsidP="001E7B77">
      <w:pPr>
        <w:spacing w:after="0" w:line="240" w:lineRule="auto"/>
        <w:jc w:val="center"/>
        <w:rPr>
          <w:rFonts w:ascii="Times New Roman" w:eastAsia="Times New Roman" w:hAnsi="Times New Roman" w:cs="Times New Roman"/>
          <w:sz w:val="24"/>
          <w:szCs w:val="24"/>
          <w:lang w:eastAsia="ru-RU"/>
        </w:rPr>
      </w:pPr>
    </w:p>
    <w:p w:rsidR="001E7B77" w:rsidRPr="00F62932" w:rsidRDefault="001E7B77" w:rsidP="00F62932">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Календа</w:t>
      </w:r>
      <w:r w:rsidR="00F62932">
        <w:rPr>
          <w:rFonts w:ascii="Times New Roman" w:eastAsia="Times New Roman" w:hAnsi="Times New Roman" w:cs="Times New Roman"/>
          <w:b/>
          <w:bCs/>
          <w:sz w:val="24"/>
          <w:szCs w:val="24"/>
          <w:lang w:eastAsia="ru-RU"/>
        </w:rPr>
        <w:t xml:space="preserve">рно тематическое планирование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7"/>
        <w:gridCol w:w="850"/>
        <w:gridCol w:w="709"/>
        <w:gridCol w:w="1134"/>
      </w:tblGrid>
      <w:tr w:rsidR="001E7B77" w:rsidRPr="00594FDE" w:rsidTr="007450D7">
        <w:trPr>
          <w:cantSplit/>
          <w:trHeight w:val="708"/>
        </w:trPr>
        <w:tc>
          <w:tcPr>
            <w:tcW w:w="6947" w:type="dxa"/>
            <w:vMerge w:val="restart"/>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Наименование раздела, темы</w:t>
            </w:r>
          </w:p>
        </w:tc>
        <w:tc>
          <w:tcPr>
            <w:tcW w:w="2693" w:type="dxa"/>
            <w:gridSpan w:val="3"/>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Количество часов</w:t>
            </w:r>
          </w:p>
        </w:tc>
      </w:tr>
      <w:tr w:rsidR="001E7B77" w:rsidRPr="00594FDE" w:rsidTr="007450D7">
        <w:trPr>
          <w:cantSplit/>
          <w:trHeight w:val="1376"/>
        </w:trPr>
        <w:tc>
          <w:tcPr>
            <w:tcW w:w="6947" w:type="dxa"/>
            <w:vMerge/>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p>
        </w:tc>
        <w:tc>
          <w:tcPr>
            <w:tcW w:w="850" w:type="dxa"/>
            <w:textDirection w:val="btLr"/>
            <w:vAlign w:val="center"/>
          </w:tcPr>
          <w:p w:rsidR="001E7B77" w:rsidRPr="00594FDE" w:rsidRDefault="001E7B77"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709" w:type="dxa"/>
            <w:textDirection w:val="btLr"/>
            <w:vAlign w:val="center"/>
          </w:tcPr>
          <w:p w:rsidR="001E7B77" w:rsidRPr="00594FDE" w:rsidRDefault="001E7B77"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Теория</w:t>
            </w:r>
          </w:p>
        </w:tc>
        <w:tc>
          <w:tcPr>
            <w:tcW w:w="1134" w:type="dxa"/>
            <w:textDirection w:val="btLr"/>
            <w:vAlign w:val="center"/>
          </w:tcPr>
          <w:p w:rsidR="001E7B77" w:rsidRPr="00594FDE" w:rsidRDefault="001E7B77"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Практика</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Раздел 1. Столярная подготовка материала для работ по дереву</w:t>
            </w:r>
          </w:p>
        </w:tc>
        <w:tc>
          <w:tcPr>
            <w:tcW w:w="850"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709"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История художественной обработки древесины.</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Практическая работа по теме: «Заготовка материала. Заделка трещин»</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 xml:space="preserve">Раздел 2. </w:t>
            </w:r>
            <w:r w:rsidRPr="00594FDE">
              <w:rPr>
                <w:rFonts w:ascii="Times New Roman" w:eastAsia="Times New Roman" w:hAnsi="Times New Roman" w:cs="Times New Roman"/>
                <w:sz w:val="24"/>
                <w:szCs w:val="24"/>
                <w:lang w:eastAsia="ru-RU"/>
              </w:rPr>
              <w:t>Резьба по дереву</w:t>
            </w:r>
          </w:p>
        </w:tc>
        <w:tc>
          <w:tcPr>
            <w:tcW w:w="850"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5</w:t>
            </w:r>
          </w:p>
        </w:tc>
        <w:tc>
          <w:tcPr>
            <w:tcW w:w="709"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3</w:t>
            </w:r>
          </w:p>
        </w:tc>
      </w:tr>
      <w:tr w:rsidR="001E7B77" w:rsidRPr="00594FDE" w:rsidTr="007450D7">
        <w:tc>
          <w:tcPr>
            <w:tcW w:w="6947" w:type="dxa"/>
            <w:vAlign w:val="center"/>
          </w:tcPr>
          <w:p w:rsidR="001E7B77" w:rsidRPr="00594FDE" w:rsidRDefault="001E7B77" w:rsidP="007450D7">
            <w:pPr>
              <w:tabs>
                <w:tab w:val="left" w:pos="6946"/>
              </w:tabs>
              <w:spacing w:after="0" w:line="240" w:lineRule="auto"/>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 xml:space="preserve">Вводное занятие. </w:t>
            </w:r>
            <w:r>
              <w:rPr>
                <w:rFonts w:ascii="Times New Roman" w:eastAsia="Times New Roman" w:hAnsi="Times New Roman" w:cs="Times New Roman"/>
                <w:sz w:val="24"/>
                <w:szCs w:val="24"/>
                <w:lang w:eastAsia="ru-RU"/>
              </w:rPr>
              <w:t xml:space="preserve">Инструктаж по ТБ. </w:t>
            </w:r>
            <w:r w:rsidRPr="00594FDE">
              <w:rPr>
                <w:rFonts w:ascii="Times New Roman" w:eastAsia="Times New Roman" w:hAnsi="Times New Roman" w:cs="Times New Roman"/>
                <w:sz w:val="24"/>
                <w:szCs w:val="24"/>
                <w:lang w:eastAsia="ru-RU"/>
              </w:rPr>
              <w:t>Основные сведения о предприятиях и видах художественных промыслов</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tabs>
                <w:tab w:val="left" w:pos="6946"/>
              </w:tabs>
              <w:spacing w:after="0" w:line="240" w:lineRule="auto"/>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Изготовление инструмента для резьбы по дереву и подготовка его к работе.</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tabs>
                <w:tab w:val="left" w:pos="6946"/>
              </w:tabs>
              <w:spacing w:after="0" w:line="240" w:lineRule="auto"/>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Геометрическая резьба по дереву. Освоение приёмов выполнения геометрической резьбы.</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tabs>
                <w:tab w:val="left" w:pos="6946"/>
              </w:tabs>
              <w:spacing w:after="0" w:line="240" w:lineRule="auto"/>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Составление и нанесение на заготовку геометрического орнамента.</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tabs>
                <w:tab w:val="left" w:pos="6946"/>
              </w:tabs>
              <w:spacing w:after="0" w:line="240" w:lineRule="auto"/>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Основы композиции. Составление резной геометрической композиции. Перенос её на заготовку. Резание композиции.</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Раздел 3. Художественное выжигание</w:t>
            </w:r>
          </w:p>
        </w:tc>
        <w:tc>
          <w:tcPr>
            <w:tcW w:w="850"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5</w:t>
            </w:r>
          </w:p>
        </w:tc>
        <w:tc>
          <w:tcPr>
            <w:tcW w:w="709"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3</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История выжигания. Инструменты и приспособления для выполнения работ по выжиганию. Декорирование изделий выжиганием. Основы композиции</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Практическая работа по теме: «Контурное выжигание»</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Основные приёмы выжигания.</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Практическая работа по теме: «Совершенствование приёмов выжигания».</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Практическая работа по теме: «Изготовление сувенира “Подкова на счастье”»</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lastRenderedPageBreak/>
              <w:t>Раздел 4. Отделка древесины лакокрасочными материалами</w:t>
            </w:r>
          </w:p>
        </w:tc>
        <w:tc>
          <w:tcPr>
            <w:tcW w:w="850"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3</w:t>
            </w:r>
          </w:p>
        </w:tc>
        <w:tc>
          <w:tcPr>
            <w:tcW w:w="709"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Чистовая обработка поверхности материалов. Приемы инструмент. Пропитка олифой изделия из древесины. Травление древесины, лакировка, шлифовка</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Практическая работа по теме: «Лакирование рамки для фотографии»</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Практическая работа по теме: «Лакирование сувенира “Подкова на счастье”»</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Раздел 5. Выполнение творческих проектов.</w:t>
            </w:r>
          </w:p>
        </w:tc>
        <w:tc>
          <w:tcPr>
            <w:tcW w:w="850"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10</w:t>
            </w:r>
          </w:p>
        </w:tc>
        <w:tc>
          <w:tcPr>
            <w:tcW w:w="709"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8</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Изготовление доски разделочной</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Изготовление доски разделочной</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Изготовление лопатки</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Изготовление лопатки</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Изготовление скалки</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Изготовление «Ящика для инструментов»</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Шлифовка</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Декорирование</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Сборка ящика</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Защита проекта</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Раздел 6.Выполнение авторского творческого проекта.</w:t>
            </w:r>
          </w:p>
        </w:tc>
        <w:tc>
          <w:tcPr>
            <w:tcW w:w="850"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9</w:t>
            </w:r>
          </w:p>
        </w:tc>
        <w:tc>
          <w:tcPr>
            <w:tcW w:w="709"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7</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Создание эскиза. Определение размеров. Разработка чертежей и выкроек. Разработка чертежей и выкроек</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Разработка чертежей и выкроек. Разработка чертежей и выкроек</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Составление технологической карты по изготовлению изделия.</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Изготовление элементов изделия.</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Изготовление элементов изделия.</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Декорирование.</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Сборка изделия.</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Защита проекта</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850"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3</w:t>
            </w:r>
            <w:r>
              <w:rPr>
                <w:rFonts w:ascii="Times New Roman" w:eastAsia="Times New Roman" w:hAnsi="Times New Roman" w:cs="Times New Roman"/>
                <w:b/>
                <w:bCs/>
                <w:sz w:val="24"/>
                <w:szCs w:val="24"/>
                <w:lang w:eastAsia="ru-RU"/>
              </w:rPr>
              <w:t>4</w:t>
            </w:r>
          </w:p>
        </w:tc>
        <w:tc>
          <w:tcPr>
            <w:tcW w:w="709"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10</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4</w:t>
            </w:r>
          </w:p>
        </w:tc>
      </w:tr>
    </w:tbl>
    <w:p w:rsidR="001E7B77" w:rsidRDefault="001E7B77" w:rsidP="001E7B77">
      <w:pPr>
        <w:shd w:val="clear" w:color="auto" w:fill="FFFFFF"/>
        <w:spacing w:after="0" w:line="240" w:lineRule="auto"/>
        <w:rPr>
          <w:rFonts w:ascii="Times New Roman" w:eastAsia="Times New Roman" w:hAnsi="Times New Roman" w:cs="Times New Roman"/>
          <w:color w:val="181818"/>
          <w:sz w:val="24"/>
          <w:szCs w:val="24"/>
          <w:lang w:eastAsia="ru-RU"/>
        </w:rPr>
      </w:pPr>
    </w:p>
    <w:p w:rsidR="00594FDE" w:rsidRDefault="00594FDE"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D10B04" w:rsidRPr="00594FDE" w:rsidRDefault="00B703DB" w:rsidP="00D10B0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Учебный</w:t>
      </w:r>
      <w:r w:rsidR="00D10B04">
        <w:rPr>
          <w:rFonts w:ascii="Times New Roman" w:eastAsia="Times New Roman" w:hAnsi="Times New Roman" w:cs="Times New Roman"/>
          <w:b/>
          <w:sz w:val="24"/>
          <w:szCs w:val="24"/>
          <w:lang w:eastAsia="ru-RU"/>
        </w:rPr>
        <w:t xml:space="preserve"> план, 9</w:t>
      </w:r>
      <w:r w:rsidR="00D10B04" w:rsidRPr="00594FDE">
        <w:rPr>
          <w:rFonts w:ascii="Times New Roman" w:eastAsia="Times New Roman" w:hAnsi="Times New Roman" w:cs="Times New Roman"/>
          <w:b/>
          <w:sz w:val="24"/>
          <w:szCs w:val="24"/>
          <w:lang w:eastAsia="ru-RU"/>
        </w:rPr>
        <w:t xml:space="preserve">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1276"/>
        <w:gridCol w:w="1276"/>
        <w:gridCol w:w="1713"/>
      </w:tblGrid>
      <w:tr w:rsidR="00D10B04" w:rsidRPr="00594FDE" w:rsidTr="007450D7">
        <w:tc>
          <w:tcPr>
            <w:tcW w:w="817" w:type="dxa"/>
            <w:vMerge w:val="restart"/>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 xml:space="preserve">№ </w:t>
            </w:r>
            <w:proofErr w:type="gramStart"/>
            <w:r w:rsidRPr="00594FDE">
              <w:rPr>
                <w:rFonts w:ascii="Times New Roman" w:eastAsia="Times New Roman" w:hAnsi="Times New Roman" w:cs="Times New Roman"/>
                <w:b/>
                <w:sz w:val="24"/>
                <w:szCs w:val="24"/>
                <w:lang w:eastAsia="ru-RU"/>
              </w:rPr>
              <w:t>п</w:t>
            </w:r>
            <w:proofErr w:type="gramEnd"/>
            <w:r w:rsidRPr="00594FDE">
              <w:rPr>
                <w:rFonts w:ascii="Times New Roman" w:eastAsia="Times New Roman" w:hAnsi="Times New Roman" w:cs="Times New Roman"/>
                <w:b/>
                <w:sz w:val="24"/>
                <w:szCs w:val="24"/>
                <w:lang w:eastAsia="ru-RU"/>
              </w:rPr>
              <w:t>/п</w:t>
            </w:r>
          </w:p>
        </w:tc>
        <w:tc>
          <w:tcPr>
            <w:tcW w:w="4394" w:type="dxa"/>
            <w:vMerge w:val="restart"/>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Наименование раздела</w:t>
            </w:r>
          </w:p>
        </w:tc>
        <w:tc>
          <w:tcPr>
            <w:tcW w:w="4265" w:type="dxa"/>
            <w:gridSpan w:val="3"/>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Количество часов</w:t>
            </w:r>
          </w:p>
        </w:tc>
      </w:tr>
      <w:tr w:rsidR="00D10B04" w:rsidRPr="00594FDE" w:rsidTr="007450D7">
        <w:tc>
          <w:tcPr>
            <w:tcW w:w="817" w:type="dxa"/>
            <w:vMerge/>
            <w:vAlign w:val="center"/>
          </w:tcPr>
          <w:p w:rsidR="00D10B04" w:rsidRPr="00594FDE" w:rsidRDefault="00D10B04" w:rsidP="007450D7">
            <w:pPr>
              <w:jc w:val="center"/>
              <w:rPr>
                <w:rFonts w:ascii="Times New Roman" w:eastAsia="Times New Roman" w:hAnsi="Times New Roman" w:cs="Times New Roman"/>
                <w:b/>
                <w:sz w:val="24"/>
                <w:szCs w:val="24"/>
                <w:lang w:eastAsia="ru-RU"/>
              </w:rPr>
            </w:pPr>
          </w:p>
        </w:tc>
        <w:tc>
          <w:tcPr>
            <w:tcW w:w="4394" w:type="dxa"/>
            <w:vMerge/>
            <w:vAlign w:val="center"/>
          </w:tcPr>
          <w:p w:rsidR="00D10B04" w:rsidRPr="00594FDE" w:rsidRDefault="00D10B04" w:rsidP="007450D7">
            <w:pPr>
              <w:jc w:val="center"/>
              <w:rPr>
                <w:rFonts w:ascii="Times New Roman" w:eastAsia="Times New Roman" w:hAnsi="Times New Roman" w:cs="Times New Roman"/>
                <w:b/>
                <w:sz w:val="24"/>
                <w:szCs w:val="24"/>
                <w:lang w:eastAsia="ru-RU"/>
              </w:rPr>
            </w:pPr>
          </w:p>
        </w:tc>
        <w:tc>
          <w:tcPr>
            <w:tcW w:w="1276" w:type="dxa"/>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Всего</w:t>
            </w:r>
          </w:p>
        </w:tc>
        <w:tc>
          <w:tcPr>
            <w:tcW w:w="1276" w:type="dxa"/>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Теория</w:t>
            </w:r>
          </w:p>
        </w:tc>
        <w:tc>
          <w:tcPr>
            <w:tcW w:w="1713" w:type="dxa"/>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Практика</w:t>
            </w:r>
          </w:p>
        </w:tc>
      </w:tr>
      <w:tr w:rsidR="00D10B04" w:rsidRPr="00594FDE" w:rsidTr="007450D7">
        <w:tc>
          <w:tcPr>
            <w:tcW w:w="817" w:type="dxa"/>
            <w:vAlign w:val="center"/>
          </w:tcPr>
          <w:p w:rsidR="00D10B04" w:rsidRPr="00594FDE" w:rsidRDefault="00D10B04"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4394" w:type="dxa"/>
            <w:vAlign w:val="center"/>
          </w:tcPr>
          <w:p w:rsidR="00D10B04" w:rsidRPr="00594FDE" w:rsidRDefault="00D10B04"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 xml:space="preserve">Столярная </w:t>
            </w:r>
            <w:r>
              <w:rPr>
                <w:rFonts w:ascii="Times New Roman" w:eastAsia="Times New Roman" w:hAnsi="Times New Roman" w:cs="Times New Roman"/>
                <w:sz w:val="24"/>
                <w:szCs w:val="24"/>
                <w:lang w:eastAsia="ru-RU"/>
              </w:rPr>
              <w:t>обработка древесины</w:t>
            </w:r>
          </w:p>
        </w:tc>
        <w:tc>
          <w:tcPr>
            <w:tcW w:w="1276" w:type="dxa"/>
            <w:vAlign w:val="center"/>
          </w:tcPr>
          <w:p w:rsidR="00D10B04" w:rsidRPr="00594FDE" w:rsidRDefault="00D10B04"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w:t>
            </w:r>
          </w:p>
        </w:tc>
        <w:tc>
          <w:tcPr>
            <w:tcW w:w="1276" w:type="dxa"/>
            <w:vAlign w:val="center"/>
          </w:tcPr>
          <w:p w:rsidR="00D10B04" w:rsidRPr="00594FDE" w:rsidRDefault="00D10B04"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713" w:type="dxa"/>
            <w:vAlign w:val="center"/>
          </w:tcPr>
          <w:p w:rsidR="00D10B04" w:rsidRPr="00594FDE" w:rsidRDefault="00D10B04"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4</w:t>
            </w:r>
          </w:p>
        </w:tc>
      </w:tr>
      <w:tr w:rsidR="00D10B04" w:rsidRPr="00594FDE" w:rsidTr="007450D7">
        <w:tc>
          <w:tcPr>
            <w:tcW w:w="817" w:type="dxa"/>
            <w:vAlign w:val="center"/>
          </w:tcPr>
          <w:p w:rsidR="00D10B04" w:rsidRPr="00594FDE" w:rsidRDefault="00D10B04"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2</w:t>
            </w:r>
          </w:p>
        </w:tc>
        <w:tc>
          <w:tcPr>
            <w:tcW w:w="4394" w:type="dxa"/>
            <w:vAlign w:val="center"/>
          </w:tcPr>
          <w:p w:rsidR="00D10B04" w:rsidRPr="00594FDE" w:rsidRDefault="00D10B04"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Обработка древесины на токарном станке</w:t>
            </w:r>
          </w:p>
        </w:tc>
        <w:tc>
          <w:tcPr>
            <w:tcW w:w="1276" w:type="dxa"/>
            <w:vAlign w:val="center"/>
          </w:tcPr>
          <w:p w:rsidR="00D10B04" w:rsidRPr="00594FDE" w:rsidRDefault="00D10B04"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1276" w:type="dxa"/>
            <w:vAlign w:val="center"/>
          </w:tcPr>
          <w:p w:rsidR="00D10B04" w:rsidRPr="00594FDE" w:rsidRDefault="00D10B04"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713" w:type="dxa"/>
            <w:vAlign w:val="center"/>
          </w:tcPr>
          <w:p w:rsidR="00D10B04" w:rsidRPr="00594FDE" w:rsidRDefault="00D10B04"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r>
      <w:tr w:rsidR="00D10B04" w:rsidRPr="00594FDE" w:rsidTr="007450D7">
        <w:tc>
          <w:tcPr>
            <w:tcW w:w="5211" w:type="dxa"/>
            <w:gridSpan w:val="2"/>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Итого:</w:t>
            </w:r>
          </w:p>
        </w:tc>
        <w:tc>
          <w:tcPr>
            <w:tcW w:w="1276" w:type="dxa"/>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34</w:t>
            </w:r>
          </w:p>
        </w:tc>
        <w:tc>
          <w:tcPr>
            <w:tcW w:w="1276" w:type="dxa"/>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1713" w:type="dxa"/>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r>
    </w:tbl>
    <w:p w:rsidR="00B703DB" w:rsidRDefault="00B703DB" w:rsidP="007450D7">
      <w:pPr>
        <w:jc w:val="center"/>
        <w:rPr>
          <w:rFonts w:ascii="Times New Roman" w:eastAsia="Times New Roman" w:hAnsi="Times New Roman" w:cs="Times New Roman"/>
          <w:b/>
          <w:bCs/>
          <w:sz w:val="24"/>
          <w:szCs w:val="24"/>
          <w:lang w:eastAsia="ru-RU"/>
        </w:rPr>
      </w:pPr>
    </w:p>
    <w:p w:rsidR="00D10B04" w:rsidRPr="00F62932" w:rsidRDefault="00D10B04"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lastRenderedPageBreak/>
        <w:t>Календа</w:t>
      </w:r>
      <w:r>
        <w:rPr>
          <w:rFonts w:ascii="Times New Roman" w:eastAsia="Times New Roman" w:hAnsi="Times New Roman" w:cs="Times New Roman"/>
          <w:b/>
          <w:bCs/>
          <w:sz w:val="24"/>
          <w:szCs w:val="24"/>
          <w:lang w:eastAsia="ru-RU"/>
        </w:rPr>
        <w:t>рно тематическое планирование</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709"/>
        <w:gridCol w:w="850"/>
        <w:gridCol w:w="851"/>
      </w:tblGrid>
      <w:tr w:rsidR="00D10B04" w:rsidRPr="00594FDE" w:rsidTr="007450D7">
        <w:trPr>
          <w:cantSplit/>
          <w:trHeight w:val="708"/>
        </w:trPr>
        <w:tc>
          <w:tcPr>
            <w:tcW w:w="7230" w:type="dxa"/>
            <w:vMerge w:val="restart"/>
            <w:vAlign w:val="center"/>
          </w:tcPr>
          <w:p w:rsidR="00D10B04" w:rsidRPr="00594FDE" w:rsidRDefault="00D10B04"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Наименование раздела, темы</w:t>
            </w:r>
          </w:p>
        </w:tc>
        <w:tc>
          <w:tcPr>
            <w:tcW w:w="2410" w:type="dxa"/>
            <w:gridSpan w:val="3"/>
            <w:vAlign w:val="center"/>
          </w:tcPr>
          <w:p w:rsidR="00D10B04" w:rsidRPr="00594FDE" w:rsidRDefault="00D10B04"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Количество часов</w:t>
            </w:r>
          </w:p>
        </w:tc>
      </w:tr>
      <w:tr w:rsidR="00D10B04" w:rsidRPr="00594FDE" w:rsidTr="007450D7">
        <w:trPr>
          <w:cantSplit/>
          <w:trHeight w:val="1376"/>
        </w:trPr>
        <w:tc>
          <w:tcPr>
            <w:tcW w:w="7230" w:type="dxa"/>
            <w:vMerge/>
            <w:vAlign w:val="center"/>
          </w:tcPr>
          <w:p w:rsidR="00D10B04" w:rsidRPr="00594FDE" w:rsidRDefault="00D10B04" w:rsidP="007450D7">
            <w:pPr>
              <w:spacing w:after="0"/>
              <w:jc w:val="center"/>
              <w:rPr>
                <w:rFonts w:ascii="Times New Roman" w:eastAsia="Times New Roman" w:hAnsi="Times New Roman" w:cs="Times New Roman"/>
                <w:b/>
                <w:bCs/>
                <w:sz w:val="24"/>
                <w:szCs w:val="24"/>
                <w:lang w:eastAsia="ru-RU"/>
              </w:rPr>
            </w:pPr>
          </w:p>
        </w:tc>
        <w:tc>
          <w:tcPr>
            <w:tcW w:w="709" w:type="dxa"/>
            <w:textDirection w:val="btLr"/>
            <w:vAlign w:val="center"/>
          </w:tcPr>
          <w:p w:rsidR="00D10B04" w:rsidRPr="00594FDE" w:rsidRDefault="00D10B04"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850" w:type="dxa"/>
            <w:textDirection w:val="btLr"/>
            <w:vAlign w:val="center"/>
          </w:tcPr>
          <w:p w:rsidR="00D10B04" w:rsidRPr="00594FDE" w:rsidRDefault="00D10B04"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Теория</w:t>
            </w:r>
          </w:p>
        </w:tc>
        <w:tc>
          <w:tcPr>
            <w:tcW w:w="851" w:type="dxa"/>
            <w:textDirection w:val="btLr"/>
            <w:vAlign w:val="center"/>
          </w:tcPr>
          <w:p w:rsidR="00D10B04" w:rsidRPr="00594FDE" w:rsidRDefault="00D10B04"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Практика</w:t>
            </w:r>
          </w:p>
        </w:tc>
      </w:tr>
      <w:tr w:rsidR="00D10B04" w:rsidRPr="00594FDE" w:rsidTr="007450D7">
        <w:tc>
          <w:tcPr>
            <w:tcW w:w="7230" w:type="dxa"/>
            <w:vAlign w:val="center"/>
          </w:tcPr>
          <w:p w:rsidR="00D10B04" w:rsidRPr="00594FDE" w:rsidRDefault="00D10B04"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 xml:space="preserve">Раздел 1. Столярная </w:t>
            </w:r>
            <w:r>
              <w:rPr>
                <w:rFonts w:ascii="Times New Roman" w:eastAsia="Times New Roman" w:hAnsi="Times New Roman" w:cs="Times New Roman"/>
                <w:b/>
                <w:bCs/>
                <w:sz w:val="24"/>
                <w:szCs w:val="24"/>
                <w:lang w:eastAsia="ru-RU"/>
              </w:rPr>
              <w:t>обработка древесины</w:t>
            </w:r>
          </w:p>
        </w:tc>
        <w:tc>
          <w:tcPr>
            <w:tcW w:w="709" w:type="dxa"/>
            <w:vAlign w:val="center"/>
          </w:tcPr>
          <w:p w:rsidR="00D10B04" w:rsidRPr="00594FDE" w:rsidRDefault="00994A2F"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850" w:type="dxa"/>
            <w:vAlign w:val="center"/>
          </w:tcPr>
          <w:p w:rsidR="00D10B04" w:rsidRPr="00594FDE" w:rsidRDefault="00994A2F"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851" w:type="dxa"/>
            <w:vAlign w:val="center"/>
          </w:tcPr>
          <w:p w:rsidR="00D10B04" w:rsidRPr="00594FDE" w:rsidRDefault="00994A2F"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r>
      <w:tr w:rsidR="00D10B04" w:rsidRPr="00594FDE" w:rsidTr="007450D7">
        <w:tc>
          <w:tcPr>
            <w:tcW w:w="723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 Инструктаж по ТБ.</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скамейки: конструирование изделия, выбор заготовки, разметка.</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скамейки: выпиливание деталей.</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скамейки: строгание </w:t>
            </w:r>
            <w:proofErr w:type="spellStart"/>
            <w:r>
              <w:rPr>
                <w:rFonts w:ascii="Times New Roman" w:eastAsia="Times New Roman" w:hAnsi="Times New Roman" w:cs="Times New Roman"/>
                <w:sz w:val="24"/>
                <w:szCs w:val="24"/>
                <w:lang w:eastAsia="ru-RU"/>
              </w:rPr>
              <w:t>пласти</w:t>
            </w:r>
            <w:proofErr w:type="spellEnd"/>
            <w:r>
              <w:rPr>
                <w:rFonts w:ascii="Times New Roman" w:eastAsia="Times New Roman" w:hAnsi="Times New Roman" w:cs="Times New Roman"/>
                <w:sz w:val="24"/>
                <w:szCs w:val="24"/>
                <w:lang w:eastAsia="ru-RU"/>
              </w:rPr>
              <w:t xml:space="preserve"> и кромок.</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скамейки: сборка изделия.</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скамейки: отделка.</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скамейки: художественное оформление (нанесение рисунка, выжигание, лакирование).</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10B04" w:rsidRPr="00D73D62" w:rsidTr="007450D7">
        <w:tc>
          <w:tcPr>
            <w:tcW w:w="7230" w:type="dxa"/>
            <w:vAlign w:val="center"/>
          </w:tcPr>
          <w:p w:rsidR="00D10B04" w:rsidRPr="006E6C69" w:rsidRDefault="00D10B04" w:rsidP="007450D7">
            <w:pPr>
              <w:spacing w:after="0"/>
              <w:jc w:val="center"/>
              <w:rPr>
                <w:rFonts w:ascii="Times New Roman" w:eastAsia="Times New Roman" w:hAnsi="Times New Roman" w:cs="Times New Roman"/>
                <w:b/>
                <w:sz w:val="24"/>
                <w:szCs w:val="24"/>
                <w:lang w:eastAsia="ru-RU"/>
              </w:rPr>
            </w:pPr>
            <w:r w:rsidRPr="006E6C69">
              <w:rPr>
                <w:rFonts w:ascii="Times New Roman" w:eastAsia="Times New Roman" w:hAnsi="Times New Roman" w:cs="Times New Roman"/>
                <w:b/>
                <w:sz w:val="24"/>
                <w:szCs w:val="24"/>
                <w:lang w:eastAsia="ru-RU"/>
              </w:rPr>
              <w:t xml:space="preserve">Раздел 2. </w:t>
            </w:r>
            <w:r>
              <w:rPr>
                <w:rFonts w:ascii="Times New Roman" w:eastAsia="Times New Roman" w:hAnsi="Times New Roman" w:cs="Times New Roman"/>
                <w:b/>
                <w:sz w:val="24"/>
                <w:szCs w:val="24"/>
                <w:lang w:eastAsia="ru-RU"/>
              </w:rPr>
              <w:t>Обработка древесины на токарном станке</w:t>
            </w:r>
          </w:p>
        </w:tc>
        <w:tc>
          <w:tcPr>
            <w:tcW w:w="709" w:type="dxa"/>
            <w:vAlign w:val="center"/>
          </w:tcPr>
          <w:p w:rsidR="00D10B04" w:rsidRPr="00D73D62" w:rsidRDefault="002F4388" w:rsidP="007450D7">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p>
        </w:tc>
        <w:tc>
          <w:tcPr>
            <w:tcW w:w="850" w:type="dxa"/>
            <w:vAlign w:val="center"/>
          </w:tcPr>
          <w:p w:rsidR="00D10B04" w:rsidRPr="00D73D62" w:rsidRDefault="00994A2F" w:rsidP="007450D7">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51" w:type="dxa"/>
            <w:vAlign w:val="center"/>
          </w:tcPr>
          <w:p w:rsidR="00D10B04" w:rsidRPr="00D73D62" w:rsidRDefault="002F4388" w:rsidP="007450D7">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Токарный станок по обработке древесины: назначение, устройство, виды токарных стамесок.</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Токарный станок: правила подготовки и закрепления заготовок, подготовка к работе, ТБ при выполнении работы.</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Токарный станок: обработка прямолинейных поверхностей, цилиндрических поверхностей.</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Лобовое точение на токарном станке. Изготовление солонки: выбор и подготовка заготовки.</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вазы (тарелки, ступы) на токарном станке. Выбор и </w:t>
            </w:r>
            <w:r w:rsidR="00994A2F">
              <w:rPr>
                <w:rFonts w:ascii="Times New Roman" w:eastAsia="Times New Roman" w:hAnsi="Times New Roman" w:cs="Times New Roman"/>
                <w:sz w:val="24"/>
                <w:szCs w:val="24"/>
                <w:lang w:eastAsia="ru-RU"/>
              </w:rPr>
              <w:t>подготовка заготовок.</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0B04" w:rsidTr="007450D7">
        <w:tc>
          <w:tcPr>
            <w:tcW w:w="7230"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вазы (тарелки, ступы) на токарном станке. Изготовление изделия на станке.</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10B04" w:rsidTr="007450D7">
        <w:tc>
          <w:tcPr>
            <w:tcW w:w="7230"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вазы (тарелки, ступы): отделка.</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10B04" w:rsidTr="007450D7">
        <w:tc>
          <w:tcPr>
            <w:tcW w:w="7230"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вазы (тарелки, ступы): художественное оформление.</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10B04" w:rsidTr="007450D7">
        <w:tc>
          <w:tcPr>
            <w:tcW w:w="7230"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шкатулки: конструирование изделия, выбор и разметка заготовок.</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10B04" w:rsidTr="007450D7">
        <w:tc>
          <w:tcPr>
            <w:tcW w:w="7230"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шкатулки: выпиливание деталей лобзиком, отделка деталей.</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10B04" w:rsidTr="007450D7">
        <w:trPr>
          <w:trHeight w:val="458"/>
        </w:trPr>
        <w:tc>
          <w:tcPr>
            <w:tcW w:w="7230"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шкатулки: сборка, художественное оформление.</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10B04" w:rsidTr="007450D7">
        <w:tc>
          <w:tcPr>
            <w:tcW w:w="7230"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выставки поделок.</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0B04" w:rsidRPr="00594FDE" w:rsidTr="007450D7">
        <w:tc>
          <w:tcPr>
            <w:tcW w:w="7230" w:type="dxa"/>
            <w:vAlign w:val="center"/>
          </w:tcPr>
          <w:p w:rsidR="00D10B04" w:rsidRPr="00594FDE" w:rsidRDefault="00D10B04"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709" w:type="dxa"/>
            <w:vAlign w:val="center"/>
          </w:tcPr>
          <w:p w:rsidR="00D10B04" w:rsidRPr="00594FDE" w:rsidRDefault="00D10B04"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850" w:type="dxa"/>
            <w:vAlign w:val="center"/>
          </w:tcPr>
          <w:p w:rsidR="00D10B04" w:rsidRPr="00594FDE" w:rsidRDefault="002F4388"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851" w:type="dxa"/>
            <w:vAlign w:val="center"/>
          </w:tcPr>
          <w:p w:rsidR="00D10B04" w:rsidRPr="00594FDE" w:rsidRDefault="00D10B04"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2F4388">
              <w:rPr>
                <w:rFonts w:ascii="Times New Roman" w:eastAsia="Times New Roman" w:hAnsi="Times New Roman" w:cs="Times New Roman"/>
                <w:b/>
                <w:bCs/>
                <w:sz w:val="24"/>
                <w:szCs w:val="24"/>
                <w:lang w:eastAsia="ru-RU"/>
              </w:rPr>
              <w:t>5</w:t>
            </w:r>
          </w:p>
        </w:tc>
      </w:tr>
    </w:tbl>
    <w:p w:rsidR="00347D95" w:rsidRDefault="00347D95"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347D95" w:rsidRDefault="00347D95"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347D95" w:rsidRDefault="00347D95"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7450D7" w:rsidRDefault="007450D7" w:rsidP="007450D7">
      <w:pPr>
        <w:jc w:val="center"/>
        <w:rPr>
          <w:rFonts w:ascii="Times New Roman" w:eastAsia="Times New Roman" w:hAnsi="Times New Roman" w:cs="Times New Roman"/>
          <w:b/>
          <w:sz w:val="24"/>
          <w:szCs w:val="24"/>
          <w:lang w:eastAsia="ru-RU"/>
        </w:rPr>
      </w:pPr>
    </w:p>
    <w:p w:rsidR="00B703DB" w:rsidRDefault="00B703DB" w:rsidP="007450D7">
      <w:pPr>
        <w:jc w:val="center"/>
        <w:rPr>
          <w:rFonts w:ascii="Times New Roman" w:eastAsia="Times New Roman" w:hAnsi="Times New Roman" w:cs="Times New Roman"/>
          <w:b/>
          <w:sz w:val="24"/>
          <w:szCs w:val="24"/>
          <w:lang w:eastAsia="ru-RU"/>
        </w:rPr>
      </w:pPr>
    </w:p>
    <w:p w:rsidR="00347D95" w:rsidRPr="00594FDE" w:rsidRDefault="00B703DB" w:rsidP="007450D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Учебный</w:t>
      </w:r>
      <w:r w:rsidR="00347D95">
        <w:rPr>
          <w:rFonts w:ascii="Times New Roman" w:eastAsia="Times New Roman" w:hAnsi="Times New Roman" w:cs="Times New Roman"/>
          <w:b/>
          <w:sz w:val="24"/>
          <w:szCs w:val="24"/>
          <w:lang w:eastAsia="ru-RU"/>
        </w:rPr>
        <w:t xml:space="preserve"> план, 10</w:t>
      </w:r>
      <w:r w:rsidR="00347D95" w:rsidRPr="00594FDE">
        <w:rPr>
          <w:rFonts w:ascii="Times New Roman" w:eastAsia="Times New Roman" w:hAnsi="Times New Roman" w:cs="Times New Roman"/>
          <w:b/>
          <w:sz w:val="24"/>
          <w:szCs w:val="24"/>
          <w:lang w:eastAsia="ru-RU"/>
        </w:rPr>
        <w:t xml:space="preserve">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1276"/>
        <w:gridCol w:w="1276"/>
        <w:gridCol w:w="1713"/>
      </w:tblGrid>
      <w:tr w:rsidR="00347D95" w:rsidRPr="00594FDE" w:rsidTr="007450D7">
        <w:tc>
          <w:tcPr>
            <w:tcW w:w="817" w:type="dxa"/>
            <w:vMerge w:val="restart"/>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 xml:space="preserve">№ </w:t>
            </w:r>
            <w:proofErr w:type="gramStart"/>
            <w:r w:rsidRPr="00594FDE">
              <w:rPr>
                <w:rFonts w:ascii="Times New Roman" w:eastAsia="Times New Roman" w:hAnsi="Times New Roman" w:cs="Times New Roman"/>
                <w:b/>
                <w:sz w:val="24"/>
                <w:szCs w:val="24"/>
                <w:lang w:eastAsia="ru-RU"/>
              </w:rPr>
              <w:t>п</w:t>
            </w:r>
            <w:proofErr w:type="gramEnd"/>
            <w:r w:rsidRPr="00594FDE">
              <w:rPr>
                <w:rFonts w:ascii="Times New Roman" w:eastAsia="Times New Roman" w:hAnsi="Times New Roman" w:cs="Times New Roman"/>
                <w:b/>
                <w:sz w:val="24"/>
                <w:szCs w:val="24"/>
                <w:lang w:eastAsia="ru-RU"/>
              </w:rPr>
              <w:t>/п</w:t>
            </w:r>
          </w:p>
        </w:tc>
        <w:tc>
          <w:tcPr>
            <w:tcW w:w="4394" w:type="dxa"/>
            <w:vMerge w:val="restart"/>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Наименование раздела</w:t>
            </w:r>
          </w:p>
        </w:tc>
        <w:tc>
          <w:tcPr>
            <w:tcW w:w="4265" w:type="dxa"/>
            <w:gridSpan w:val="3"/>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Количество часов</w:t>
            </w:r>
          </w:p>
        </w:tc>
      </w:tr>
      <w:tr w:rsidR="00347D95" w:rsidRPr="00594FDE" w:rsidTr="007450D7">
        <w:tc>
          <w:tcPr>
            <w:tcW w:w="817" w:type="dxa"/>
            <w:vMerge/>
            <w:vAlign w:val="center"/>
          </w:tcPr>
          <w:p w:rsidR="00347D95" w:rsidRPr="00594FDE" w:rsidRDefault="00347D95" w:rsidP="007450D7">
            <w:pPr>
              <w:jc w:val="center"/>
              <w:rPr>
                <w:rFonts w:ascii="Times New Roman" w:eastAsia="Times New Roman" w:hAnsi="Times New Roman" w:cs="Times New Roman"/>
                <w:b/>
                <w:sz w:val="24"/>
                <w:szCs w:val="24"/>
                <w:lang w:eastAsia="ru-RU"/>
              </w:rPr>
            </w:pPr>
          </w:p>
        </w:tc>
        <w:tc>
          <w:tcPr>
            <w:tcW w:w="4394" w:type="dxa"/>
            <w:vMerge/>
            <w:vAlign w:val="center"/>
          </w:tcPr>
          <w:p w:rsidR="00347D95" w:rsidRPr="00594FDE" w:rsidRDefault="00347D95" w:rsidP="007450D7">
            <w:pPr>
              <w:jc w:val="center"/>
              <w:rPr>
                <w:rFonts w:ascii="Times New Roman" w:eastAsia="Times New Roman" w:hAnsi="Times New Roman" w:cs="Times New Roman"/>
                <w:b/>
                <w:sz w:val="24"/>
                <w:szCs w:val="24"/>
                <w:lang w:eastAsia="ru-RU"/>
              </w:rPr>
            </w:pPr>
          </w:p>
        </w:tc>
        <w:tc>
          <w:tcPr>
            <w:tcW w:w="1276" w:type="dxa"/>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Всего</w:t>
            </w:r>
          </w:p>
        </w:tc>
        <w:tc>
          <w:tcPr>
            <w:tcW w:w="1276" w:type="dxa"/>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Теория</w:t>
            </w:r>
          </w:p>
        </w:tc>
        <w:tc>
          <w:tcPr>
            <w:tcW w:w="1713" w:type="dxa"/>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Практика</w:t>
            </w:r>
          </w:p>
        </w:tc>
      </w:tr>
      <w:tr w:rsidR="00347D95" w:rsidRPr="00594FDE" w:rsidTr="007450D7">
        <w:tc>
          <w:tcPr>
            <w:tcW w:w="817"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4394"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w:t>
            </w:r>
          </w:p>
        </w:tc>
        <w:tc>
          <w:tcPr>
            <w:tcW w:w="1276" w:type="dxa"/>
            <w:vAlign w:val="center"/>
          </w:tcPr>
          <w:p w:rsidR="00347D95" w:rsidRPr="00594FDE"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276" w:type="dxa"/>
            <w:vAlign w:val="center"/>
          </w:tcPr>
          <w:p w:rsidR="00347D95" w:rsidRPr="00594FDE"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713" w:type="dxa"/>
            <w:vAlign w:val="center"/>
          </w:tcPr>
          <w:p w:rsidR="00347D95" w:rsidRPr="00594FDE"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r>
      <w:tr w:rsidR="00347D95" w:rsidRPr="00594FDE" w:rsidTr="007450D7">
        <w:tc>
          <w:tcPr>
            <w:tcW w:w="817"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2</w:t>
            </w:r>
          </w:p>
        </w:tc>
        <w:tc>
          <w:tcPr>
            <w:tcW w:w="4394"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sidRPr="00347D95">
              <w:rPr>
                <w:rFonts w:ascii="Times New Roman" w:eastAsia="Times New Roman" w:hAnsi="Times New Roman" w:cs="Times New Roman"/>
                <w:sz w:val="24"/>
                <w:szCs w:val="24"/>
                <w:lang w:eastAsia="ru-RU"/>
              </w:rPr>
              <w:t>Основные сведения о древесине и ее свойстве.</w:t>
            </w:r>
          </w:p>
        </w:tc>
        <w:tc>
          <w:tcPr>
            <w:tcW w:w="1276" w:type="dxa"/>
            <w:vAlign w:val="center"/>
          </w:tcPr>
          <w:p w:rsidR="00347D95" w:rsidRPr="00594FDE"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276" w:type="dxa"/>
            <w:vAlign w:val="center"/>
          </w:tcPr>
          <w:p w:rsidR="00347D95" w:rsidRPr="00594FDE"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713" w:type="dxa"/>
            <w:vAlign w:val="center"/>
          </w:tcPr>
          <w:p w:rsidR="00347D95" w:rsidRPr="00594FDE"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r>
      <w:tr w:rsidR="00347D95" w:rsidRPr="00594FDE" w:rsidTr="007450D7">
        <w:tc>
          <w:tcPr>
            <w:tcW w:w="817"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394" w:type="dxa"/>
            <w:vAlign w:val="center"/>
          </w:tcPr>
          <w:p w:rsidR="00347D95" w:rsidRPr="00347D95"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Рабочее место резчика по дереву и его оборудование. Инструменты для резьбы по дереву.</w:t>
            </w:r>
          </w:p>
        </w:tc>
        <w:tc>
          <w:tcPr>
            <w:tcW w:w="1276" w:type="dxa"/>
            <w:vAlign w:val="center"/>
          </w:tcPr>
          <w:p w:rsidR="00347D95"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276"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713"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r>
      <w:tr w:rsidR="00347D95" w:rsidRPr="00594FDE" w:rsidTr="007450D7">
        <w:tc>
          <w:tcPr>
            <w:tcW w:w="817"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394" w:type="dxa"/>
            <w:vAlign w:val="center"/>
          </w:tcPr>
          <w:p w:rsidR="00347D95"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художественными и техническими приемами геометрической резьбы по дереву.</w:t>
            </w:r>
          </w:p>
        </w:tc>
        <w:tc>
          <w:tcPr>
            <w:tcW w:w="1276" w:type="dxa"/>
            <w:vAlign w:val="center"/>
          </w:tcPr>
          <w:p w:rsidR="00347D95"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1276"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713"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347D95" w:rsidRPr="00594FDE" w:rsidTr="007450D7">
        <w:tc>
          <w:tcPr>
            <w:tcW w:w="817"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94" w:type="dxa"/>
            <w:vAlign w:val="center"/>
          </w:tcPr>
          <w:p w:rsidR="00347D95"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несложных композиций узоров геометрической резьбы на бу</w:t>
            </w:r>
            <w:r w:rsidR="00C12280">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аге и перевод созданных рисунков на изделия из дерева. Понятие о композиции (ритм, симметрия, выявление центра)</w:t>
            </w:r>
            <w:r w:rsidR="00C12280">
              <w:rPr>
                <w:rFonts w:ascii="Times New Roman" w:eastAsia="Times New Roman" w:hAnsi="Times New Roman" w:cs="Times New Roman"/>
                <w:sz w:val="24"/>
                <w:szCs w:val="24"/>
                <w:lang w:eastAsia="ru-RU"/>
              </w:rPr>
              <w:t xml:space="preserve"> в резьбе наличников окон, в украшении бытовой утвари.</w:t>
            </w:r>
          </w:p>
        </w:tc>
        <w:tc>
          <w:tcPr>
            <w:tcW w:w="1276" w:type="dxa"/>
            <w:vAlign w:val="center"/>
          </w:tcPr>
          <w:p w:rsidR="00347D95"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276"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1713"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347D95" w:rsidRPr="00594FDE" w:rsidTr="007450D7">
        <w:tc>
          <w:tcPr>
            <w:tcW w:w="817"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394" w:type="dxa"/>
            <w:vAlign w:val="center"/>
          </w:tcPr>
          <w:p w:rsidR="00347D95" w:rsidRDefault="00C12280"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узоров геометрической резьбы на изделиях из дерева. Правила техники безопасности при работе с режущим инструментом.</w:t>
            </w:r>
          </w:p>
        </w:tc>
        <w:tc>
          <w:tcPr>
            <w:tcW w:w="1276" w:type="dxa"/>
            <w:vAlign w:val="center"/>
          </w:tcPr>
          <w:p w:rsidR="00347D95"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276"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c>
          <w:tcPr>
            <w:tcW w:w="1713"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347D95" w:rsidRPr="00594FDE" w:rsidTr="007450D7">
        <w:tc>
          <w:tcPr>
            <w:tcW w:w="817"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94" w:type="dxa"/>
            <w:vAlign w:val="center"/>
          </w:tcPr>
          <w:p w:rsidR="00347D95" w:rsidRDefault="00C12280"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Выполнение композиций по мотивам геометрической резьбы в материале. Перенос рисунков готовых композиций на полуфабрикаты, изготовленные на уроках технологии </w:t>
            </w:r>
            <w:proofErr w:type="gramStart"/>
            <w:r>
              <w:rPr>
                <w:rFonts w:ascii="Times New Roman" w:eastAsia="Times New Roman" w:hAnsi="Times New Roman" w:cs="Times New Roman"/>
                <w:sz w:val="24"/>
                <w:szCs w:val="24"/>
                <w:lang w:eastAsia="ru-RU"/>
              </w:rPr>
              <w:t>обучающимися</w:t>
            </w:r>
            <w:proofErr w:type="gramEnd"/>
            <w:r>
              <w:rPr>
                <w:rFonts w:ascii="Times New Roman" w:eastAsia="Times New Roman" w:hAnsi="Times New Roman" w:cs="Times New Roman"/>
                <w:sz w:val="24"/>
                <w:szCs w:val="24"/>
                <w:lang w:eastAsia="ru-RU"/>
              </w:rPr>
              <w:t>.</w:t>
            </w:r>
          </w:p>
        </w:tc>
        <w:tc>
          <w:tcPr>
            <w:tcW w:w="1276" w:type="dxa"/>
            <w:vAlign w:val="center"/>
          </w:tcPr>
          <w:p w:rsidR="00347D95" w:rsidRDefault="00C12280"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276"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c>
          <w:tcPr>
            <w:tcW w:w="1713"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347D95" w:rsidRPr="00594FDE" w:rsidTr="007450D7">
        <w:tc>
          <w:tcPr>
            <w:tcW w:w="817"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394" w:type="dxa"/>
            <w:vAlign w:val="center"/>
          </w:tcPr>
          <w:p w:rsidR="00347D95" w:rsidRDefault="00C12280"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Отделка готовых изделий. Знакомство с основными видами отделки художественных изделий с резьбой: шлифование, морение или травление, лакирование, полирование.</w:t>
            </w:r>
          </w:p>
        </w:tc>
        <w:tc>
          <w:tcPr>
            <w:tcW w:w="1276" w:type="dxa"/>
            <w:vAlign w:val="center"/>
          </w:tcPr>
          <w:p w:rsidR="00347D95"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276"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c>
          <w:tcPr>
            <w:tcW w:w="1713"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347D95" w:rsidRPr="00594FDE" w:rsidTr="007450D7">
        <w:tc>
          <w:tcPr>
            <w:tcW w:w="817"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394" w:type="dxa"/>
            <w:vAlign w:val="center"/>
          </w:tcPr>
          <w:p w:rsidR="00347D95" w:rsidRDefault="00C12280"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Заключительное занятие.</w:t>
            </w:r>
          </w:p>
        </w:tc>
        <w:tc>
          <w:tcPr>
            <w:tcW w:w="1276" w:type="dxa"/>
            <w:vAlign w:val="center"/>
          </w:tcPr>
          <w:p w:rsidR="00347D95"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276"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713"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r>
      <w:tr w:rsidR="00347D95" w:rsidRPr="00594FDE" w:rsidTr="007450D7">
        <w:tc>
          <w:tcPr>
            <w:tcW w:w="5211" w:type="dxa"/>
            <w:gridSpan w:val="2"/>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Итого:</w:t>
            </w:r>
          </w:p>
        </w:tc>
        <w:tc>
          <w:tcPr>
            <w:tcW w:w="1276" w:type="dxa"/>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34</w:t>
            </w:r>
          </w:p>
        </w:tc>
        <w:tc>
          <w:tcPr>
            <w:tcW w:w="1276" w:type="dxa"/>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1713" w:type="dxa"/>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r>
    </w:tbl>
    <w:p w:rsidR="00347D95" w:rsidRPr="00594FDE" w:rsidRDefault="00347D95" w:rsidP="00347D95">
      <w:pPr>
        <w:spacing w:after="0" w:line="240" w:lineRule="auto"/>
        <w:rPr>
          <w:rFonts w:ascii="Times New Roman" w:eastAsia="Times New Roman" w:hAnsi="Times New Roman" w:cs="Times New Roman"/>
          <w:sz w:val="24"/>
          <w:szCs w:val="24"/>
          <w:lang w:eastAsia="ru-RU"/>
        </w:rPr>
      </w:pPr>
    </w:p>
    <w:p w:rsidR="00347D95" w:rsidRPr="00594FDE" w:rsidRDefault="00347D95" w:rsidP="00347D95">
      <w:pPr>
        <w:spacing w:after="0" w:line="240" w:lineRule="auto"/>
        <w:jc w:val="center"/>
        <w:rPr>
          <w:rFonts w:ascii="Times New Roman" w:eastAsia="Times New Roman" w:hAnsi="Times New Roman" w:cs="Times New Roman"/>
          <w:sz w:val="24"/>
          <w:szCs w:val="24"/>
          <w:lang w:eastAsia="ru-RU"/>
        </w:rPr>
      </w:pPr>
    </w:p>
    <w:p w:rsidR="00347D95" w:rsidRPr="00F62932" w:rsidRDefault="00347D95" w:rsidP="00347D95">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Календа</w:t>
      </w:r>
      <w:r>
        <w:rPr>
          <w:rFonts w:ascii="Times New Roman" w:eastAsia="Times New Roman" w:hAnsi="Times New Roman" w:cs="Times New Roman"/>
          <w:b/>
          <w:bCs/>
          <w:sz w:val="24"/>
          <w:szCs w:val="24"/>
          <w:lang w:eastAsia="ru-RU"/>
        </w:rPr>
        <w:t xml:space="preserve">рно тематическое планирование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709"/>
        <w:gridCol w:w="850"/>
        <w:gridCol w:w="851"/>
      </w:tblGrid>
      <w:tr w:rsidR="00347D95" w:rsidRPr="00594FDE" w:rsidTr="00D23651">
        <w:trPr>
          <w:cantSplit/>
          <w:trHeight w:val="708"/>
        </w:trPr>
        <w:tc>
          <w:tcPr>
            <w:tcW w:w="7230" w:type="dxa"/>
            <w:vMerge w:val="restart"/>
            <w:vAlign w:val="center"/>
          </w:tcPr>
          <w:p w:rsidR="00347D95" w:rsidRPr="00594FDE" w:rsidRDefault="00347D95" w:rsidP="00347D95">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Наименование раздела, темы</w:t>
            </w:r>
          </w:p>
        </w:tc>
        <w:tc>
          <w:tcPr>
            <w:tcW w:w="2410" w:type="dxa"/>
            <w:gridSpan w:val="3"/>
            <w:vAlign w:val="center"/>
          </w:tcPr>
          <w:p w:rsidR="00347D95" w:rsidRPr="00594FDE" w:rsidRDefault="00347D95" w:rsidP="00D23651">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Количество часов</w:t>
            </w:r>
          </w:p>
        </w:tc>
      </w:tr>
      <w:tr w:rsidR="00347D95" w:rsidRPr="00594FDE" w:rsidTr="00D23651">
        <w:trPr>
          <w:cantSplit/>
          <w:trHeight w:val="1376"/>
        </w:trPr>
        <w:tc>
          <w:tcPr>
            <w:tcW w:w="7230" w:type="dxa"/>
            <w:vMerge/>
          </w:tcPr>
          <w:p w:rsidR="00347D95" w:rsidRPr="00594FDE" w:rsidRDefault="00347D95" w:rsidP="00347D95">
            <w:pPr>
              <w:spacing w:after="0"/>
              <w:rPr>
                <w:rFonts w:ascii="Times New Roman" w:eastAsia="Times New Roman" w:hAnsi="Times New Roman" w:cs="Times New Roman"/>
                <w:b/>
                <w:bCs/>
                <w:sz w:val="24"/>
                <w:szCs w:val="24"/>
                <w:lang w:eastAsia="ru-RU"/>
              </w:rPr>
            </w:pPr>
          </w:p>
        </w:tc>
        <w:tc>
          <w:tcPr>
            <w:tcW w:w="709" w:type="dxa"/>
            <w:textDirection w:val="btLr"/>
            <w:vAlign w:val="center"/>
          </w:tcPr>
          <w:p w:rsidR="00347D95" w:rsidRPr="00594FDE" w:rsidRDefault="00347D95" w:rsidP="00D23651">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850" w:type="dxa"/>
            <w:textDirection w:val="btLr"/>
            <w:vAlign w:val="center"/>
          </w:tcPr>
          <w:p w:rsidR="00347D95" w:rsidRPr="00594FDE" w:rsidRDefault="00347D95" w:rsidP="00D23651">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Теория</w:t>
            </w:r>
          </w:p>
        </w:tc>
        <w:tc>
          <w:tcPr>
            <w:tcW w:w="851" w:type="dxa"/>
            <w:textDirection w:val="btLr"/>
            <w:vAlign w:val="center"/>
          </w:tcPr>
          <w:p w:rsidR="00347D95" w:rsidRPr="00594FDE" w:rsidRDefault="00347D95" w:rsidP="00D23651">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Практика</w:t>
            </w:r>
          </w:p>
        </w:tc>
      </w:tr>
      <w:tr w:rsidR="00347D95" w:rsidRPr="00594FDE" w:rsidTr="00D23651">
        <w:tc>
          <w:tcPr>
            <w:tcW w:w="7230" w:type="dxa"/>
          </w:tcPr>
          <w:p w:rsidR="00347D95" w:rsidRPr="00594FDE" w:rsidRDefault="00347D95" w:rsidP="00347D95">
            <w:pPr>
              <w:spacing w:after="0"/>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 xml:space="preserve">Раздел 1. </w:t>
            </w:r>
            <w:r w:rsidRPr="00347D95">
              <w:rPr>
                <w:rFonts w:ascii="Times New Roman" w:eastAsia="Times New Roman" w:hAnsi="Times New Roman" w:cs="Times New Roman"/>
                <w:b/>
                <w:sz w:val="24"/>
                <w:szCs w:val="24"/>
                <w:lang w:eastAsia="ru-RU"/>
              </w:rPr>
              <w:t>Вводное занятие</w:t>
            </w:r>
          </w:p>
        </w:tc>
        <w:tc>
          <w:tcPr>
            <w:tcW w:w="709" w:type="dxa"/>
            <w:vAlign w:val="center"/>
          </w:tcPr>
          <w:p w:rsidR="00347D95" w:rsidRPr="00594FDE" w:rsidRDefault="00347D95" w:rsidP="00D23651">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850" w:type="dxa"/>
            <w:vAlign w:val="center"/>
          </w:tcPr>
          <w:p w:rsidR="00347D95" w:rsidRPr="00594FDE" w:rsidRDefault="00347D95" w:rsidP="00D23651">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851" w:type="dxa"/>
            <w:vAlign w:val="center"/>
          </w:tcPr>
          <w:p w:rsidR="00347D95" w:rsidRPr="00594FDE" w:rsidRDefault="00347D95" w:rsidP="00D23651">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r>
      <w:tr w:rsidR="00347D95" w:rsidRPr="00594FDE" w:rsidTr="00D23651">
        <w:tc>
          <w:tcPr>
            <w:tcW w:w="7230" w:type="dxa"/>
          </w:tcPr>
          <w:p w:rsidR="00347D95" w:rsidRPr="00594FDE" w:rsidRDefault="00347D95" w:rsidP="00347D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 Инструктаж по ТБ.</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r>
      <w:tr w:rsidR="00347D95" w:rsidTr="00D23651">
        <w:tc>
          <w:tcPr>
            <w:tcW w:w="7230" w:type="dxa"/>
          </w:tcPr>
          <w:p w:rsidR="00347D95" w:rsidRPr="00347D95" w:rsidRDefault="00347D95" w:rsidP="00347D95">
            <w:pPr>
              <w:spacing w:after="0"/>
              <w:rPr>
                <w:rFonts w:ascii="Times New Roman" w:eastAsia="Times New Roman" w:hAnsi="Times New Roman" w:cs="Times New Roman"/>
                <w:b/>
                <w:sz w:val="24"/>
                <w:szCs w:val="24"/>
                <w:lang w:eastAsia="ru-RU"/>
              </w:rPr>
            </w:pPr>
            <w:r w:rsidRPr="00347D95">
              <w:rPr>
                <w:rFonts w:ascii="Times New Roman" w:eastAsia="Times New Roman" w:hAnsi="Times New Roman" w:cs="Times New Roman"/>
                <w:b/>
                <w:sz w:val="24"/>
                <w:szCs w:val="24"/>
                <w:lang w:eastAsia="ru-RU"/>
              </w:rPr>
              <w:t>Раздел 2.Основные сведения о древесине и ее свойстве.</w:t>
            </w:r>
          </w:p>
        </w:tc>
        <w:tc>
          <w:tcPr>
            <w:tcW w:w="709" w:type="dxa"/>
            <w:vAlign w:val="center"/>
          </w:tcPr>
          <w:p w:rsidR="00347D95" w:rsidRPr="00347D95" w:rsidRDefault="00347D95" w:rsidP="00D23651">
            <w:pPr>
              <w:spacing w:after="0"/>
              <w:jc w:val="center"/>
              <w:rPr>
                <w:rFonts w:ascii="Times New Roman" w:eastAsia="Times New Roman" w:hAnsi="Times New Roman" w:cs="Times New Roman"/>
                <w:b/>
                <w:sz w:val="24"/>
                <w:szCs w:val="24"/>
                <w:lang w:eastAsia="ru-RU"/>
              </w:rPr>
            </w:pPr>
            <w:r w:rsidRPr="00347D95">
              <w:rPr>
                <w:rFonts w:ascii="Times New Roman" w:eastAsia="Times New Roman" w:hAnsi="Times New Roman" w:cs="Times New Roman"/>
                <w:b/>
                <w:sz w:val="24"/>
                <w:szCs w:val="24"/>
                <w:lang w:eastAsia="ru-RU"/>
              </w:rPr>
              <w:t>1</w:t>
            </w:r>
          </w:p>
        </w:tc>
        <w:tc>
          <w:tcPr>
            <w:tcW w:w="850" w:type="dxa"/>
            <w:vAlign w:val="center"/>
          </w:tcPr>
          <w:p w:rsidR="00347D95" w:rsidRPr="00347D95" w:rsidRDefault="00347D95" w:rsidP="00D23651">
            <w:pPr>
              <w:spacing w:after="0"/>
              <w:jc w:val="center"/>
              <w:rPr>
                <w:rFonts w:ascii="Times New Roman" w:eastAsia="Times New Roman" w:hAnsi="Times New Roman" w:cs="Times New Roman"/>
                <w:b/>
                <w:sz w:val="24"/>
                <w:szCs w:val="24"/>
                <w:lang w:eastAsia="ru-RU"/>
              </w:rPr>
            </w:pPr>
            <w:r w:rsidRPr="00347D95">
              <w:rPr>
                <w:rFonts w:ascii="Times New Roman" w:eastAsia="Times New Roman" w:hAnsi="Times New Roman" w:cs="Times New Roman"/>
                <w:b/>
                <w:sz w:val="24"/>
                <w:szCs w:val="24"/>
                <w:lang w:eastAsia="ru-RU"/>
              </w:rPr>
              <w:t>1</w:t>
            </w:r>
          </w:p>
        </w:tc>
        <w:tc>
          <w:tcPr>
            <w:tcW w:w="851" w:type="dxa"/>
            <w:vAlign w:val="center"/>
          </w:tcPr>
          <w:p w:rsidR="00347D95" w:rsidRPr="00C12280" w:rsidRDefault="00C12280" w:rsidP="00D23651">
            <w:pPr>
              <w:spacing w:after="0"/>
              <w:jc w:val="center"/>
              <w:rPr>
                <w:rFonts w:ascii="Times New Roman" w:eastAsia="Times New Roman" w:hAnsi="Times New Roman" w:cs="Times New Roman"/>
                <w:b/>
                <w:sz w:val="24"/>
                <w:szCs w:val="24"/>
                <w:lang w:eastAsia="ru-RU"/>
              </w:rPr>
            </w:pPr>
            <w:r w:rsidRPr="00C12280">
              <w:rPr>
                <w:rFonts w:ascii="Times New Roman" w:eastAsia="Times New Roman" w:hAnsi="Times New Roman" w:cs="Times New Roman"/>
                <w:b/>
                <w:sz w:val="24"/>
                <w:szCs w:val="24"/>
                <w:lang w:eastAsia="ru-RU"/>
              </w:rPr>
              <w:t>0</w:t>
            </w:r>
          </w:p>
        </w:tc>
      </w:tr>
      <w:tr w:rsidR="00347D95" w:rsidTr="00D23651">
        <w:tc>
          <w:tcPr>
            <w:tcW w:w="7230" w:type="dxa"/>
          </w:tcPr>
          <w:p w:rsidR="00347D95" w:rsidRPr="00C12280" w:rsidRDefault="00C12280" w:rsidP="00347D95">
            <w:pPr>
              <w:spacing w:after="0"/>
              <w:rPr>
                <w:rFonts w:ascii="Times New Roman" w:eastAsia="Times New Roman" w:hAnsi="Times New Roman" w:cs="Times New Roman"/>
                <w:sz w:val="24"/>
                <w:szCs w:val="24"/>
                <w:lang w:eastAsia="ru-RU"/>
              </w:rPr>
            </w:pPr>
            <w:r w:rsidRPr="00C12280">
              <w:rPr>
                <w:rFonts w:ascii="Times New Roman" w:eastAsia="Times New Roman" w:hAnsi="Times New Roman" w:cs="Times New Roman"/>
                <w:sz w:val="24"/>
                <w:szCs w:val="24"/>
                <w:lang w:eastAsia="ru-RU"/>
              </w:rPr>
              <w:t>Основные сведения о древесине и ее свойстве.</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347D95" w:rsidRPr="00C12280" w:rsidRDefault="00347D95" w:rsidP="00D23651">
            <w:pPr>
              <w:spacing w:after="0"/>
              <w:jc w:val="center"/>
              <w:rPr>
                <w:rFonts w:ascii="Times New Roman" w:eastAsia="Times New Roman" w:hAnsi="Times New Roman" w:cs="Times New Roman"/>
                <w:b/>
                <w:sz w:val="24"/>
                <w:szCs w:val="24"/>
                <w:lang w:eastAsia="ru-RU"/>
              </w:rPr>
            </w:pPr>
          </w:p>
        </w:tc>
      </w:tr>
      <w:tr w:rsidR="00347D95" w:rsidTr="00D23651">
        <w:tc>
          <w:tcPr>
            <w:tcW w:w="7230" w:type="dxa"/>
          </w:tcPr>
          <w:p w:rsidR="00347D95" w:rsidRPr="00C12280" w:rsidRDefault="00C12280" w:rsidP="00347D95">
            <w:pPr>
              <w:spacing w:after="0"/>
              <w:rPr>
                <w:rFonts w:ascii="Times New Roman" w:eastAsia="Times New Roman" w:hAnsi="Times New Roman" w:cs="Times New Roman"/>
                <w:b/>
                <w:sz w:val="24"/>
                <w:szCs w:val="24"/>
                <w:lang w:eastAsia="ru-RU"/>
              </w:rPr>
            </w:pPr>
            <w:r w:rsidRPr="00C12280">
              <w:rPr>
                <w:rFonts w:ascii="Times New Roman" w:eastAsia="Times New Roman" w:hAnsi="Times New Roman" w:cs="Times New Roman"/>
                <w:b/>
                <w:sz w:val="24"/>
                <w:szCs w:val="24"/>
                <w:lang w:eastAsia="ru-RU"/>
              </w:rPr>
              <w:t>Раздел 3.Рабочее место резчика по дереву и его оборудование. Инструменты для резьбы по дереву.</w:t>
            </w:r>
          </w:p>
        </w:tc>
        <w:tc>
          <w:tcPr>
            <w:tcW w:w="709" w:type="dxa"/>
            <w:vAlign w:val="center"/>
          </w:tcPr>
          <w:p w:rsidR="00347D95" w:rsidRPr="00C12280" w:rsidRDefault="00C12280" w:rsidP="00D23651">
            <w:pPr>
              <w:spacing w:after="0"/>
              <w:jc w:val="center"/>
              <w:rPr>
                <w:rFonts w:ascii="Times New Roman" w:eastAsia="Times New Roman" w:hAnsi="Times New Roman" w:cs="Times New Roman"/>
                <w:b/>
                <w:sz w:val="24"/>
                <w:szCs w:val="24"/>
                <w:lang w:eastAsia="ru-RU"/>
              </w:rPr>
            </w:pPr>
            <w:r w:rsidRPr="00C12280">
              <w:rPr>
                <w:rFonts w:ascii="Times New Roman" w:eastAsia="Times New Roman" w:hAnsi="Times New Roman" w:cs="Times New Roman"/>
                <w:b/>
                <w:sz w:val="24"/>
                <w:szCs w:val="24"/>
                <w:lang w:eastAsia="ru-RU"/>
              </w:rPr>
              <w:t>2</w:t>
            </w:r>
          </w:p>
        </w:tc>
        <w:tc>
          <w:tcPr>
            <w:tcW w:w="850" w:type="dxa"/>
            <w:vAlign w:val="center"/>
          </w:tcPr>
          <w:p w:rsidR="00347D95" w:rsidRPr="00C12280" w:rsidRDefault="0011425D"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vAlign w:val="center"/>
          </w:tcPr>
          <w:p w:rsidR="00347D95" w:rsidRPr="00C12280" w:rsidRDefault="00C12280" w:rsidP="00D23651">
            <w:pPr>
              <w:spacing w:after="0"/>
              <w:jc w:val="center"/>
              <w:rPr>
                <w:rFonts w:ascii="Times New Roman" w:eastAsia="Times New Roman" w:hAnsi="Times New Roman" w:cs="Times New Roman"/>
                <w:b/>
                <w:sz w:val="24"/>
                <w:szCs w:val="24"/>
                <w:lang w:eastAsia="ru-RU"/>
              </w:rPr>
            </w:pPr>
            <w:r w:rsidRPr="00C12280">
              <w:rPr>
                <w:rFonts w:ascii="Times New Roman" w:eastAsia="Times New Roman" w:hAnsi="Times New Roman" w:cs="Times New Roman"/>
                <w:b/>
                <w:sz w:val="24"/>
                <w:szCs w:val="24"/>
                <w:lang w:eastAsia="ru-RU"/>
              </w:rPr>
              <w:t>0</w:t>
            </w:r>
          </w:p>
        </w:tc>
      </w:tr>
      <w:tr w:rsidR="00347D95" w:rsidTr="00D23651">
        <w:tc>
          <w:tcPr>
            <w:tcW w:w="7230" w:type="dxa"/>
          </w:tcPr>
          <w:p w:rsidR="00347D95" w:rsidRPr="00C12280" w:rsidRDefault="00C12280" w:rsidP="00347D95">
            <w:pPr>
              <w:spacing w:after="0"/>
              <w:rPr>
                <w:rFonts w:ascii="Times New Roman" w:eastAsia="Times New Roman" w:hAnsi="Times New Roman" w:cs="Times New Roman"/>
                <w:sz w:val="24"/>
                <w:szCs w:val="24"/>
                <w:lang w:eastAsia="ru-RU"/>
              </w:rPr>
            </w:pPr>
            <w:r w:rsidRPr="00C12280">
              <w:rPr>
                <w:rFonts w:ascii="Times New Roman" w:eastAsia="Times New Roman" w:hAnsi="Times New Roman" w:cs="Times New Roman"/>
                <w:sz w:val="24"/>
                <w:szCs w:val="24"/>
                <w:lang w:eastAsia="ru-RU"/>
              </w:rPr>
              <w:t>Рабочее место резчика по дереву и его оборудование.</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347D95" w:rsidRDefault="00347D95" w:rsidP="00D23651">
            <w:pPr>
              <w:spacing w:after="0"/>
              <w:jc w:val="center"/>
              <w:rPr>
                <w:rFonts w:ascii="Times New Roman" w:eastAsia="Times New Roman" w:hAnsi="Times New Roman" w:cs="Times New Roman"/>
                <w:sz w:val="24"/>
                <w:szCs w:val="24"/>
                <w:lang w:eastAsia="ru-RU"/>
              </w:rPr>
            </w:pPr>
          </w:p>
        </w:tc>
      </w:tr>
      <w:tr w:rsidR="00347D95" w:rsidTr="00D23651">
        <w:tc>
          <w:tcPr>
            <w:tcW w:w="7230" w:type="dxa"/>
          </w:tcPr>
          <w:p w:rsidR="00347D95" w:rsidRPr="00C12280" w:rsidRDefault="00C12280" w:rsidP="00347D95">
            <w:pPr>
              <w:spacing w:after="0"/>
              <w:rPr>
                <w:rFonts w:ascii="Times New Roman" w:eastAsia="Times New Roman" w:hAnsi="Times New Roman" w:cs="Times New Roman"/>
                <w:sz w:val="24"/>
                <w:szCs w:val="24"/>
                <w:lang w:eastAsia="ru-RU"/>
              </w:rPr>
            </w:pPr>
            <w:r w:rsidRPr="00C12280">
              <w:rPr>
                <w:rFonts w:ascii="Times New Roman" w:eastAsia="Times New Roman" w:hAnsi="Times New Roman" w:cs="Times New Roman"/>
                <w:sz w:val="24"/>
                <w:szCs w:val="24"/>
                <w:lang w:eastAsia="ru-RU"/>
              </w:rPr>
              <w:t>Инструменты для резьбы по дереву.</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Default="00C12280"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347D95" w:rsidRDefault="00347D95" w:rsidP="00D23651">
            <w:pPr>
              <w:spacing w:after="0"/>
              <w:jc w:val="center"/>
              <w:rPr>
                <w:rFonts w:ascii="Times New Roman" w:eastAsia="Times New Roman" w:hAnsi="Times New Roman" w:cs="Times New Roman"/>
                <w:sz w:val="24"/>
                <w:szCs w:val="24"/>
                <w:lang w:eastAsia="ru-RU"/>
              </w:rPr>
            </w:pPr>
          </w:p>
        </w:tc>
      </w:tr>
      <w:tr w:rsidR="00347D95" w:rsidTr="00D23651">
        <w:tc>
          <w:tcPr>
            <w:tcW w:w="7230" w:type="dxa"/>
          </w:tcPr>
          <w:p w:rsidR="00347D95" w:rsidRPr="00C12280" w:rsidRDefault="00C12280" w:rsidP="00347D95">
            <w:pPr>
              <w:spacing w:after="0"/>
              <w:rPr>
                <w:rFonts w:ascii="Times New Roman" w:eastAsia="Times New Roman" w:hAnsi="Times New Roman" w:cs="Times New Roman"/>
                <w:b/>
                <w:sz w:val="24"/>
                <w:szCs w:val="24"/>
                <w:lang w:eastAsia="ru-RU"/>
              </w:rPr>
            </w:pPr>
            <w:r w:rsidRPr="00C12280">
              <w:rPr>
                <w:rFonts w:ascii="Times New Roman" w:eastAsia="Times New Roman" w:hAnsi="Times New Roman" w:cs="Times New Roman"/>
                <w:b/>
                <w:sz w:val="24"/>
                <w:szCs w:val="24"/>
                <w:lang w:eastAsia="ru-RU"/>
              </w:rPr>
              <w:t>Раздел 4. Знакомство с художественными и техническими приемами геометрической резьбы по дереву.</w:t>
            </w:r>
          </w:p>
        </w:tc>
        <w:tc>
          <w:tcPr>
            <w:tcW w:w="709" w:type="dxa"/>
            <w:vAlign w:val="center"/>
          </w:tcPr>
          <w:p w:rsidR="00347D95" w:rsidRPr="00C12280" w:rsidRDefault="00C12280"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850" w:type="dxa"/>
            <w:vAlign w:val="center"/>
          </w:tcPr>
          <w:p w:rsidR="00347D95" w:rsidRPr="00C12280" w:rsidRDefault="00D23651"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1" w:type="dxa"/>
            <w:vAlign w:val="center"/>
          </w:tcPr>
          <w:p w:rsidR="00347D95" w:rsidRPr="00C12280" w:rsidRDefault="00D23651"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347D95" w:rsidRPr="00D73D62" w:rsidTr="00D23651">
        <w:tc>
          <w:tcPr>
            <w:tcW w:w="7230" w:type="dxa"/>
          </w:tcPr>
          <w:p w:rsidR="00347D95" w:rsidRPr="00D23651" w:rsidRDefault="00D23651" w:rsidP="00347D95">
            <w:pPr>
              <w:spacing w:after="0"/>
              <w:rPr>
                <w:rFonts w:ascii="Times New Roman" w:eastAsia="Times New Roman" w:hAnsi="Times New Roman" w:cs="Times New Roman"/>
                <w:sz w:val="24"/>
                <w:szCs w:val="24"/>
                <w:lang w:eastAsia="ru-RU"/>
              </w:rPr>
            </w:pPr>
            <w:r w:rsidRPr="00D23651">
              <w:rPr>
                <w:rFonts w:ascii="Times New Roman" w:eastAsia="Times New Roman" w:hAnsi="Times New Roman" w:cs="Times New Roman"/>
                <w:sz w:val="24"/>
                <w:szCs w:val="24"/>
                <w:lang w:eastAsia="ru-RU"/>
              </w:rPr>
              <w:t>Резьба по дереву, как вид ДПИ. Виды резьбы по дереву. Азбука геометрических элементов. Разметка.</w:t>
            </w:r>
          </w:p>
        </w:tc>
        <w:tc>
          <w:tcPr>
            <w:tcW w:w="709" w:type="dxa"/>
            <w:vAlign w:val="center"/>
          </w:tcPr>
          <w:p w:rsidR="00347D95" w:rsidRPr="00D23651"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D23651"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347D95" w:rsidRPr="00D23651"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47D95" w:rsidTr="00D23651">
        <w:tc>
          <w:tcPr>
            <w:tcW w:w="7230" w:type="dxa"/>
          </w:tcPr>
          <w:p w:rsidR="00347D95" w:rsidRDefault="00D23651" w:rsidP="00347D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Устройство инструмента. Приемы работы.</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594FDE"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347D95" w:rsidRDefault="00347D95" w:rsidP="00D23651">
            <w:pPr>
              <w:spacing w:after="0"/>
              <w:jc w:val="center"/>
              <w:rPr>
                <w:rFonts w:ascii="Times New Roman" w:eastAsia="Times New Roman" w:hAnsi="Times New Roman" w:cs="Times New Roman"/>
                <w:sz w:val="24"/>
                <w:szCs w:val="24"/>
                <w:lang w:eastAsia="ru-RU"/>
              </w:rPr>
            </w:pPr>
          </w:p>
        </w:tc>
      </w:tr>
      <w:tr w:rsidR="00347D95" w:rsidTr="00D23651">
        <w:tc>
          <w:tcPr>
            <w:tcW w:w="7230" w:type="dxa"/>
          </w:tcPr>
          <w:p w:rsidR="00347D95" w:rsidRDefault="00D23651" w:rsidP="00347D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Приемы </w:t>
            </w:r>
            <w:proofErr w:type="gramStart"/>
            <w:r>
              <w:rPr>
                <w:rFonts w:ascii="Times New Roman" w:eastAsia="Times New Roman" w:hAnsi="Times New Roman" w:cs="Times New Roman"/>
                <w:sz w:val="24"/>
                <w:szCs w:val="24"/>
                <w:lang w:eastAsia="ru-RU"/>
              </w:rPr>
              <w:t>работы</w:t>
            </w:r>
            <w:proofErr w:type="gramEnd"/>
            <w:r>
              <w:rPr>
                <w:rFonts w:ascii="Times New Roman" w:eastAsia="Times New Roman" w:hAnsi="Times New Roman" w:cs="Times New Roman"/>
                <w:sz w:val="24"/>
                <w:szCs w:val="24"/>
                <w:lang w:eastAsia="ru-RU"/>
              </w:rPr>
              <w:t xml:space="preserve"> сидя, стоя, с использованием приспособлений. ТБ при работе.</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594FDE"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center"/>
          </w:tcPr>
          <w:p w:rsidR="00347D95"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47D95" w:rsidTr="00D23651">
        <w:tc>
          <w:tcPr>
            <w:tcW w:w="7230" w:type="dxa"/>
          </w:tcPr>
          <w:p w:rsidR="00347D95" w:rsidRDefault="00D23651" w:rsidP="00D2365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Раздел 5.</w:t>
            </w:r>
            <w:r>
              <w:rPr>
                <w:rFonts w:ascii="Times New Roman" w:eastAsia="Times New Roman" w:hAnsi="Times New Roman" w:cs="Times New Roman"/>
                <w:sz w:val="24"/>
                <w:szCs w:val="24"/>
                <w:lang w:eastAsia="ru-RU"/>
              </w:rPr>
              <w:t xml:space="preserve"> </w:t>
            </w:r>
            <w:r w:rsidRPr="00D23651">
              <w:rPr>
                <w:rFonts w:ascii="Times New Roman" w:eastAsia="Times New Roman" w:hAnsi="Times New Roman" w:cs="Times New Roman"/>
                <w:b/>
                <w:sz w:val="24"/>
                <w:szCs w:val="24"/>
                <w:lang w:eastAsia="ru-RU"/>
              </w:rPr>
              <w:t>Создание несложных композиций узоров геометрической резьбы на бумаге и перевод созданных рисунков на изделия из дерева. Понятие о композиции (ритм, симметрия, выявление центра) в резьбе наличников окон, в украшении бытовой утвари</w:t>
            </w:r>
            <w:r>
              <w:rPr>
                <w:rFonts w:ascii="Times New Roman" w:eastAsia="Times New Roman" w:hAnsi="Times New Roman" w:cs="Times New Roman"/>
                <w:b/>
                <w:sz w:val="24"/>
                <w:szCs w:val="24"/>
                <w:lang w:eastAsia="ru-RU"/>
              </w:rPr>
              <w:t>.</w:t>
            </w:r>
          </w:p>
        </w:tc>
        <w:tc>
          <w:tcPr>
            <w:tcW w:w="709" w:type="dxa"/>
            <w:vAlign w:val="center"/>
          </w:tcPr>
          <w:p w:rsidR="00347D95" w:rsidRPr="00D23651" w:rsidRDefault="00D23651" w:rsidP="00D23651">
            <w:pPr>
              <w:spacing w:after="0"/>
              <w:jc w:val="center"/>
              <w:rPr>
                <w:rFonts w:ascii="Times New Roman" w:eastAsia="Times New Roman" w:hAnsi="Times New Roman" w:cs="Times New Roman"/>
                <w:b/>
                <w:sz w:val="24"/>
                <w:szCs w:val="24"/>
                <w:lang w:eastAsia="ru-RU"/>
              </w:rPr>
            </w:pPr>
            <w:r w:rsidRPr="00D23651">
              <w:rPr>
                <w:rFonts w:ascii="Times New Roman" w:eastAsia="Times New Roman" w:hAnsi="Times New Roman" w:cs="Times New Roman"/>
                <w:b/>
                <w:sz w:val="24"/>
                <w:szCs w:val="24"/>
                <w:lang w:eastAsia="ru-RU"/>
              </w:rPr>
              <w:t>8</w:t>
            </w:r>
          </w:p>
        </w:tc>
        <w:tc>
          <w:tcPr>
            <w:tcW w:w="850" w:type="dxa"/>
            <w:vAlign w:val="center"/>
          </w:tcPr>
          <w:p w:rsidR="00347D95" w:rsidRPr="00D23651" w:rsidRDefault="00D23651"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851" w:type="dxa"/>
            <w:vAlign w:val="center"/>
          </w:tcPr>
          <w:p w:rsidR="00347D95" w:rsidRPr="00D23651" w:rsidRDefault="00D23651"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347D95" w:rsidTr="00D23651">
        <w:tc>
          <w:tcPr>
            <w:tcW w:w="7230" w:type="dxa"/>
          </w:tcPr>
          <w:p w:rsidR="00347D95" w:rsidRDefault="00D23651" w:rsidP="00347D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Композиционное построение орнаментов. Правило «золотого сечения».</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vAlign w:val="center"/>
          </w:tcPr>
          <w:p w:rsidR="00347D95"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23651" w:rsidTr="00D23651">
        <w:tc>
          <w:tcPr>
            <w:tcW w:w="7230" w:type="dxa"/>
          </w:tcPr>
          <w:p w:rsidR="00D23651" w:rsidRDefault="00D23651" w:rsidP="00347D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орнамента в технике.</w:t>
            </w:r>
          </w:p>
        </w:tc>
        <w:tc>
          <w:tcPr>
            <w:tcW w:w="709" w:type="dxa"/>
            <w:vAlign w:val="center"/>
          </w:tcPr>
          <w:p w:rsidR="00D23651" w:rsidRPr="00594FDE" w:rsidRDefault="00D23651"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D23651" w:rsidRDefault="00D23651" w:rsidP="00D23651">
            <w:pPr>
              <w:spacing w:after="0"/>
              <w:jc w:val="center"/>
              <w:rPr>
                <w:rFonts w:ascii="Times New Roman" w:eastAsia="Times New Roman" w:hAnsi="Times New Roman" w:cs="Times New Roman"/>
                <w:sz w:val="24"/>
                <w:szCs w:val="24"/>
                <w:lang w:eastAsia="ru-RU"/>
              </w:rPr>
            </w:pPr>
          </w:p>
        </w:tc>
        <w:tc>
          <w:tcPr>
            <w:tcW w:w="851" w:type="dxa"/>
            <w:vAlign w:val="center"/>
          </w:tcPr>
          <w:p w:rsidR="00D23651"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47D95" w:rsidTr="00D23651">
        <w:tc>
          <w:tcPr>
            <w:tcW w:w="7230" w:type="dxa"/>
          </w:tcPr>
          <w:p w:rsidR="00347D95" w:rsidRDefault="00D23651" w:rsidP="00347D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и разработка орнамента.</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594FDE"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347D95"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47D95" w:rsidTr="00D23651">
        <w:tc>
          <w:tcPr>
            <w:tcW w:w="7230" w:type="dxa"/>
          </w:tcPr>
          <w:p w:rsidR="00347D95" w:rsidRPr="00D23651" w:rsidRDefault="00D23651" w:rsidP="00347D95">
            <w:pPr>
              <w:spacing w:after="0"/>
              <w:rPr>
                <w:rFonts w:ascii="Times New Roman" w:eastAsia="Times New Roman" w:hAnsi="Times New Roman" w:cs="Times New Roman"/>
                <w:b/>
                <w:sz w:val="24"/>
                <w:szCs w:val="24"/>
                <w:lang w:eastAsia="ru-RU"/>
              </w:rPr>
            </w:pPr>
            <w:r w:rsidRPr="00D23651">
              <w:rPr>
                <w:rFonts w:ascii="Times New Roman" w:eastAsia="Times New Roman" w:hAnsi="Times New Roman" w:cs="Times New Roman"/>
                <w:b/>
                <w:sz w:val="24"/>
                <w:szCs w:val="24"/>
                <w:lang w:eastAsia="ru-RU"/>
              </w:rPr>
              <w:t>Раздел 6.</w:t>
            </w:r>
            <w:r>
              <w:rPr>
                <w:rFonts w:ascii="Times New Roman" w:eastAsia="Times New Roman" w:hAnsi="Times New Roman" w:cs="Times New Roman"/>
                <w:b/>
                <w:sz w:val="24"/>
                <w:szCs w:val="24"/>
                <w:lang w:eastAsia="ru-RU"/>
              </w:rPr>
              <w:t xml:space="preserve"> </w:t>
            </w:r>
            <w:r w:rsidRPr="00D23651">
              <w:rPr>
                <w:rFonts w:ascii="Times New Roman" w:eastAsia="Times New Roman" w:hAnsi="Times New Roman" w:cs="Times New Roman"/>
                <w:b/>
                <w:sz w:val="24"/>
                <w:szCs w:val="24"/>
                <w:lang w:eastAsia="ru-RU"/>
              </w:rPr>
              <w:t>Выполнение узоров геометрической резьбы на изделиях из дерева. Правила техники безопасности при работе с режущим инструментом.</w:t>
            </w:r>
          </w:p>
        </w:tc>
        <w:tc>
          <w:tcPr>
            <w:tcW w:w="709" w:type="dxa"/>
            <w:vAlign w:val="center"/>
          </w:tcPr>
          <w:p w:rsidR="00347D95" w:rsidRPr="00D23651" w:rsidRDefault="00D23651" w:rsidP="00D23651">
            <w:pPr>
              <w:spacing w:after="0"/>
              <w:jc w:val="center"/>
              <w:rPr>
                <w:rFonts w:ascii="Times New Roman" w:eastAsia="Times New Roman" w:hAnsi="Times New Roman" w:cs="Times New Roman"/>
                <w:b/>
                <w:sz w:val="24"/>
                <w:szCs w:val="24"/>
                <w:lang w:eastAsia="ru-RU"/>
              </w:rPr>
            </w:pPr>
            <w:r w:rsidRPr="00D23651">
              <w:rPr>
                <w:rFonts w:ascii="Times New Roman" w:eastAsia="Times New Roman" w:hAnsi="Times New Roman" w:cs="Times New Roman"/>
                <w:b/>
                <w:sz w:val="24"/>
                <w:szCs w:val="24"/>
                <w:lang w:eastAsia="ru-RU"/>
              </w:rPr>
              <w:t>5</w:t>
            </w:r>
          </w:p>
        </w:tc>
        <w:tc>
          <w:tcPr>
            <w:tcW w:w="850" w:type="dxa"/>
            <w:vAlign w:val="center"/>
          </w:tcPr>
          <w:p w:rsidR="00347D95" w:rsidRPr="00D23651" w:rsidRDefault="00D23651"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851" w:type="dxa"/>
            <w:vAlign w:val="center"/>
          </w:tcPr>
          <w:p w:rsidR="00347D95" w:rsidRPr="00D23651" w:rsidRDefault="00D23651"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347D95" w:rsidTr="00D23651">
        <w:tc>
          <w:tcPr>
            <w:tcW w:w="7230" w:type="dxa"/>
          </w:tcPr>
          <w:p w:rsidR="00347D95" w:rsidRDefault="00D23651" w:rsidP="00347D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Резьба узоров.</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1" w:type="dxa"/>
            <w:vAlign w:val="center"/>
          </w:tcPr>
          <w:p w:rsidR="00347D95"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47D95" w:rsidTr="00D23651">
        <w:tc>
          <w:tcPr>
            <w:tcW w:w="7230" w:type="dxa"/>
          </w:tcPr>
          <w:p w:rsidR="00347D95" w:rsidRPr="00D23651" w:rsidRDefault="00D23651" w:rsidP="00347D95">
            <w:pPr>
              <w:spacing w:after="0"/>
              <w:rPr>
                <w:rFonts w:ascii="Times New Roman" w:eastAsia="Times New Roman" w:hAnsi="Times New Roman" w:cs="Times New Roman"/>
                <w:b/>
                <w:sz w:val="24"/>
                <w:szCs w:val="24"/>
                <w:lang w:eastAsia="ru-RU"/>
              </w:rPr>
            </w:pPr>
            <w:r w:rsidRPr="00D23651">
              <w:rPr>
                <w:rFonts w:ascii="Times New Roman" w:eastAsia="Times New Roman" w:hAnsi="Times New Roman" w:cs="Times New Roman"/>
                <w:b/>
                <w:sz w:val="24"/>
                <w:szCs w:val="24"/>
                <w:lang w:eastAsia="ru-RU"/>
              </w:rPr>
              <w:t xml:space="preserve">Раздел 7. Выполнение композиций по мотивам геометрической резьбы в материале. Перенос рисунков готовых композиций на полуфабрикаты, изготовленные на уроках технологии </w:t>
            </w:r>
            <w:proofErr w:type="gramStart"/>
            <w:r w:rsidRPr="00D23651">
              <w:rPr>
                <w:rFonts w:ascii="Times New Roman" w:eastAsia="Times New Roman" w:hAnsi="Times New Roman" w:cs="Times New Roman"/>
                <w:b/>
                <w:sz w:val="24"/>
                <w:szCs w:val="24"/>
                <w:lang w:eastAsia="ru-RU"/>
              </w:rPr>
              <w:t>обучающимися</w:t>
            </w:r>
            <w:proofErr w:type="gramEnd"/>
            <w:r w:rsidRPr="00D23651">
              <w:rPr>
                <w:rFonts w:ascii="Times New Roman" w:eastAsia="Times New Roman" w:hAnsi="Times New Roman" w:cs="Times New Roman"/>
                <w:b/>
                <w:sz w:val="24"/>
                <w:szCs w:val="24"/>
                <w:lang w:eastAsia="ru-RU"/>
              </w:rPr>
              <w:t>.</w:t>
            </w:r>
          </w:p>
        </w:tc>
        <w:tc>
          <w:tcPr>
            <w:tcW w:w="709" w:type="dxa"/>
            <w:vAlign w:val="center"/>
          </w:tcPr>
          <w:p w:rsidR="00347D95" w:rsidRPr="00D23651" w:rsidRDefault="0011425D"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50" w:type="dxa"/>
            <w:vAlign w:val="center"/>
          </w:tcPr>
          <w:p w:rsidR="00347D95" w:rsidRPr="00D23651" w:rsidRDefault="00D23651"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851" w:type="dxa"/>
            <w:vAlign w:val="center"/>
          </w:tcPr>
          <w:p w:rsidR="00347D95" w:rsidRPr="00D23651" w:rsidRDefault="0011425D"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347D95" w:rsidTr="00D23651">
        <w:tc>
          <w:tcPr>
            <w:tcW w:w="7230" w:type="dxa"/>
          </w:tcPr>
          <w:p w:rsidR="00347D95" w:rsidRDefault="00D23651" w:rsidP="00347D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Резьба узоров.</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1" w:type="dxa"/>
            <w:vAlign w:val="center"/>
          </w:tcPr>
          <w:p w:rsidR="00347D95" w:rsidRDefault="0011425D"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47D95" w:rsidTr="00D23651">
        <w:tc>
          <w:tcPr>
            <w:tcW w:w="7230" w:type="dxa"/>
          </w:tcPr>
          <w:p w:rsidR="00347D95" w:rsidRPr="0011425D" w:rsidRDefault="0011425D" w:rsidP="00347D95">
            <w:pPr>
              <w:spacing w:after="0"/>
              <w:rPr>
                <w:rFonts w:ascii="Times New Roman" w:eastAsia="Times New Roman" w:hAnsi="Times New Roman" w:cs="Times New Roman"/>
                <w:b/>
                <w:sz w:val="24"/>
                <w:szCs w:val="24"/>
                <w:lang w:eastAsia="ru-RU"/>
              </w:rPr>
            </w:pPr>
            <w:r w:rsidRPr="0011425D">
              <w:rPr>
                <w:rFonts w:ascii="Times New Roman" w:eastAsia="Times New Roman" w:hAnsi="Times New Roman" w:cs="Times New Roman"/>
                <w:b/>
                <w:sz w:val="24"/>
                <w:szCs w:val="24"/>
                <w:lang w:eastAsia="ru-RU"/>
              </w:rPr>
              <w:t xml:space="preserve">Раздел 8. Отделка готовых изделий. Знакомство с основными видами отделки художественных изделий с резьбой: </w:t>
            </w:r>
            <w:r w:rsidRPr="0011425D">
              <w:rPr>
                <w:rFonts w:ascii="Times New Roman" w:eastAsia="Times New Roman" w:hAnsi="Times New Roman" w:cs="Times New Roman"/>
                <w:b/>
                <w:sz w:val="24"/>
                <w:szCs w:val="24"/>
                <w:lang w:eastAsia="ru-RU"/>
              </w:rPr>
              <w:lastRenderedPageBreak/>
              <w:t>шлифование, морение или травление, лакирование, полирование.</w:t>
            </w:r>
          </w:p>
        </w:tc>
        <w:tc>
          <w:tcPr>
            <w:tcW w:w="709" w:type="dxa"/>
            <w:vAlign w:val="center"/>
          </w:tcPr>
          <w:p w:rsidR="00347D95" w:rsidRPr="0011425D" w:rsidRDefault="0011425D"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w:t>
            </w:r>
          </w:p>
        </w:tc>
        <w:tc>
          <w:tcPr>
            <w:tcW w:w="850" w:type="dxa"/>
            <w:vAlign w:val="center"/>
          </w:tcPr>
          <w:p w:rsidR="00347D95" w:rsidRPr="0011425D" w:rsidRDefault="0011425D"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851" w:type="dxa"/>
            <w:vAlign w:val="center"/>
          </w:tcPr>
          <w:p w:rsidR="00347D95" w:rsidRPr="0011425D" w:rsidRDefault="0011425D"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347D95" w:rsidTr="00D23651">
        <w:trPr>
          <w:trHeight w:val="458"/>
        </w:trPr>
        <w:tc>
          <w:tcPr>
            <w:tcW w:w="7230" w:type="dxa"/>
          </w:tcPr>
          <w:p w:rsidR="00347D95" w:rsidRDefault="0011425D" w:rsidP="00347D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Приемы отделки. Материалы. ТБ.</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1" w:type="dxa"/>
            <w:vAlign w:val="center"/>
          </w:tcPr>
          <w:p w:rsidR="00347D95" w:rsidRDefault="0011425D"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47D95" w:rsidTr="00D23651">
        <w:tc>
          <w:tcPr>
            <w:tcW w:w="7230" w:type="dxa"/>
          </w:tcPr>
          <w:p w:rsidR="00347D95" w:rsidRPr="0011425D" w:rsidRDefault="0011425D" w:rsidP="0011425D">
            <w:pPr>
              <w:spacing w:after="0"/>
              <w:rPr>
                <w:rFonts w:ascii="Times New Roman" w:eastAsia="Times New Roman" w:hAnsi="Times New Roman" w:cs="Times New Roman"/>
                <w:b/>
                <w:sz w:val="24"/>
                <w:szCs w:val="24"/>
                <w:lang w:eastAsia="ru-RU"/>
              </w:rPr>
            </w:pPr>
            <w:r w:rsidRPr="0011425D">
              <w:rPr>
                <w:rFonts w:ascii="Times New Roman" w:eastAsia="Times New Roman" w:hAnsi="Times New Roman" w:cs="Times New Roman"/>
                <w:b/>
                <w:sz w:val="24"/>
                <w:szCs w:val="24"/>
                <w:lang w:eastAsia="ru-RU"/>
              </w:rPr>
              <w:t xml:space="preserve">Раздел 9. Заключительное занятие. </w:t>
            </w:r>
          </w:p>
        </w:tc>
        <w:tc>
          <w:tcPr>
            <w:tcW w:w="709" w:type="dxa"/>
            <w:vAlign w:val="center"/>
          </w:tcPr>
          <w:p w:rsidR="00347D95" w:rsidRPr="0011425D" w:rsidRDefault="0011425D"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850" w:type="dxa"/>
            <w:vAlign w:val="center"/>
          </w:tcPr>
          <w:p w:rsidR="00347D95" w:rsidRPr="0011425D" w:rsidRDefault="0011425D"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851" w:type="dxa"/>
            <w:vAlign w:val="center"/>
          </w:tcPr>
          <w:p w:rsidR="00347D95" w:rsidRPr="0011425D" w:rsidRDefault="0011425D"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11425D" w:rsidTr="00D23651">
        <w:tc>
          <w:tcPr>
            <w:tcW w:w="7230" w:type="dxa"/>
          </w:tcPr>
          <w:p w:rsidR="0011425D" w:rsidRPr="0011425D" w:rsidRDefault="0011425D" w:rsidP="00347D95">
            <w:pPr>
              <w:spacing w:after="0"/>
              <w:rPr>
                <w:rFonts w:ascii="Times New Roman" w:eastAsia="Times New Roman" w:hAnsi="Times New Roman" w:cs="Times New Roman"/>
                <w:sz w:val="24"/>
                <w:szCs w:val="24"/>
                <w:lang w:eastAsia="ru-RU"/>
              </w:rPr>
            </w:pPr>
            <w:r w:rsidRPr="0011425D">
              <w:rPr>
                <w:rFonts w:ascii="Times New Roman" w:eastAsia="Times New Roman" w:hAnsi="Times New Roman" w:cs="Times New Roman"/>
                <w:sz w:val="24"/>
                <w:szCs w:val="24"/>
                <w:lang w:eastAsia="ru-RU"/>
              </w:rPr>
              <w:t>Заключительное занятие. Обсуждение успешности освоения геометрической резьбы. Демонстрация выполненных работ.</w:t>
            </w:r>
          </w:p>
        </w:tc>
        <w:tc>
          <w:tcPr>
            <w:tcW w:w="709" w:type="dxa"/>
            <w:vAlign w:val="center"/>
          </w:tcPr>
          <w:p w:rsidR="0011425D" w:rsidRPr="0011425D" w:rsidRDefault="0011425D"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11425D" w:rsidRPr="0011425D" w:rsidRDefault="0011425D" w:rsidP="00D23651">
            <w:pPr>
              <w:spacing w:after="0"/>
              <w:jc w:val="center"/>
              <w:rPr>
                <w:rFonts w:ascii="Times New Roman" w:eastAsia="Times New Roman" w:hAnsi="Times New Roman" w:cs="Times New Roman"/>
                <w:sz w:val="24"/>
                <w:szCs w:val="24"/>
                <w:lang w:eastAsia="ru-RU"/>
              </w:rPr>
            </w:pPr>
            <w:r w:rsidRPr="0011425D">
              <w:rPr>
                <w:rFonts w:ascii="Times New Roman" w:eastAsia="Times New Roman" w:hAnsi="Times New Roman" w:cs="Times New Roman"/>
                <w:sz w:val="24"/>
                <w:szCs w:val="24"/>
                <w:lang w:eastAsia="ru-RU"/>
              </w:rPr>
              <w:t>1</w:t>
            </w:r>
          </w:p>
        </w:tc>
        <w:tc>
          <w:tcPr>
            <w:tcW w:w="851" w:type="dxa"/>
            <w:vAlign w:val="center"/>
          </w:tcPr>
          <w:p w:rsidR="0011425D" w:rsidRPr="0011425D" w:rsidRDefault="0011425D" w:rsidP="00D23651">
            <w:pPr>
              <w:spacing w:after="0"/>
              <w:jc w:val="center"/>
              <w:rPr>
                <w:rFonts w:ascii="Times New Roman" w:eastAsia="Times New Roman" w:hAnsi="Times New Roman" w:cs="Times New Roman"/>
                <w:sz w:val="24"/>
                <w:szCs w:val="24"/>
                <w:lang w:eastAsia="ru-RU"/>
              </w:rPr>
            </w:pPr>
            <w:r w:rsidRPr="0011425D">
              <w:rPr>
                <w:rFonts w:ascii="Times New Roman" w:eastAsia="Times New Roman" w:hAnsi="Times New Roman" w:cs="Times New Roman"/>
                <w:sz w:val="24"/>
                <w:szCs w:val="24"/>
                <w:lang w:eastAsia="ru-RU"/>
              </w:rPr>
              <w:t>0</w:t>
            </w:r>
          </w:p>
        </w:tc>
      </w:tr>
      <w:tr w:rsidR="00347D95" w:rsidRPr="00594FDE" w:rsidTr="00D23651">
        <w:tc>
          <w:tcPr>
            <w:tcW w:w="7230" w:type="dxa"/>
          </w:tcPr>
          <w:p w:rsidR="00347D95" w:rsidRPr="0011425D" w:rsidRDefault="00347D95" w:rsidP="00347D95">
            <w:pPr>
              <w:spacing w:after="0"/>
              <w:rPr>
                <w:rFonts w:ascii="Times New Roman" w:eastAsia="Times New Roman" w:hAnsi="Times New Roman" w:cs="Times New Roman"/>
                <w:b/>
                <w:bCs/>
                <w:sz w:val="24"/>
                <w:szCs w:val="24"/>
                <w:lang w:eastAsia="ru-RU"/>
              </w:rPr>
            </w:pPr>
            <w:r w:rsidRPr="0011425D">
              <w:rPr>
                <w:rFonts w:ascii="Times New Roman" w:eastAsia="Times New Roman" w:hAnsi="Times New Roman" w:cs="Times New Roman"/>
                <w:b/>
                <w:bCs/>
                <w:sz w:val="24"/>
                <w:szCs w:val="24"/>
                <w:lang w:eastAsia="ru-RU"/>
              </w:rPr>
              <w:t>ВСЕГО</w:t>
            </w:r>
          </w:p>
        </w:tc>
        <w:tc>
          <w:tcPr>
            <w:tcW w:w="709" w:type="dxa"/>
            <w:vAlign w:val="center"/>
          </w:tcPr>
          <w:p w:rsidR="00347D95" w:rsidRPr="0011425D" w:rsidRDefault="00347D95" w:rsidP="00D23651">
            <w:pPr>
              <w:spacing w:after="0"/>
              <w:jc w:val="center"/>
              <w:rPr>
                <w:rFonts w:ascii="Times New Roman" w:eastAsia="Times New Roman" w:hAnsi="Times New Roman" w:cs="Times New Roman"/>
                <w:b/>
                <w:bCs/>
                <w:sz w:val="24"/>
                <w:szCs w:val="24"/>
                <w:lang w:eastAsia="ru-RU"/>
              </w:rPr>
            </w:pPr>
            <w:r w:rsidRPr="0011425D">
              <w:rPr>
                <w:rFonts w:ascii="Times New Roman" w:eastAsia="Times New Roman" w:hAnsi="Times New Roman" w:cs="Times New Roman"/>
                <w:b/>
                <w:bCs/>
                <w:sz w:val="24"/>
                <w:szCs w:val="24"/>
                <w:lang w:eastAsia="ru-RU"/>
              </w:rPr>
              <w:t>34</w:t>
            </w:r>
          </w:p>
        </w:tc>
        <w:tc>
          <w:tcPr>
            <w:tcW w:w="850" w:type="dxa"/>
            <w:vAlign w:val="center"/>
          </w:tcPr>
          <w:p w:rsidR="00347D95" w:rsidRPr="0011425D" w:rsidRDefault="0011425D" w:rsidP="00D23651">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w:t>
            </w:r>
          </w:p>
        </w:tc>
        <w:tc>
          <w:tcPr>
            <w:tcW w:w="851" w:type="dxa"/>
            <w:vAlign w:val="center"/>
          </w:tcPr>
          <w:p w:rsidR="00347D95" w:rsidRPr="0011425D" w:rsidRDefault="0011425D" w:rsidP="00D23651">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p>
        </w:tc>
      </w:tr>
    </w:tbl>
    <w:p w:rsidR="00347D95" w:rsidRDefault="00347D95"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347D95" w:rsidRDefault="00347D95"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11425D" w:rsidRPr="00594FDE" w:rsidRDefault="00B703DB" w:rsidP="0011425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Учебный</w:t>
      </w:r>
      <w:r w:rsidR="0011425D">
        <w:rPr>
          <w:rFonts w:ascii="Times New Roman" w:eastAsia="Times New Roman" w:hAnsi="Times New Roman" w:cs="Times New Roman"/>
          <w:b/>
          <w:sz w:val="24"/>
          <w:szCs w:val="24"/>
          <w:lang w:eastAsia="ru-RU"/>
        </w:rPr>
        <w:t xml:space="preserve"> план, 11</w:t>
      </w:r>
      <w:r w:rsidR="0011425D" w:rsidRPr="00594FDE">
        <w:rPr>
          <w:rFonts w:ascii="Times New Roman" w:eastAsia="Times New Roman" w:hAnsi="Times New Roman" w:cs="Times New Roman"/>
          <w:b/>
          <w:sz w:val="24"/>
          <w:szCs w:val="24"/>
          <w:lang w:eastAsia="ru-RU"/>
        </w:rPr>
        <w:t xml:space="preserve">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1276"/>
        <w:gridCol w:w="1276"/>
        <w:gridCol w:w="1713"/>
      </w:tblGrid>
      <w:tr w:rsidR="0011425D" w:rsidRPr="00594FDE" w:rsidTr="00D31CFA">
        <w:tc>
          <w:tcPr>
            <w:tcW w:w="817" w:type="dxa"/>
            <w:vMerge w:val="restart"/>
          </w:tcPr>
          <w:p w:rsidR="0011425D" w:rsidRPr="00594FDE" w:rsidRDefault="0011425D" w:rsidP="00D31CFA">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 xml:space="preserve">№ </w:t>
            </w:r>
            <w:proofErr w:type="gramStart"/>
            <w:r w:rsidRPr="00594FDE">
              <w:rPr>
                <w:rFonts w:ascii="Times New Roman" w:eastAsia="Times New Roman" w:hAnsi="Times New Roman" w:cs="Times New Roman"/>
                <w:b/>
                <w:sz w:val="24"/>
                <w:szCs w:val="24"/>
                <w:lang w:eastAsia="ru-RU"/>
              </w:rPr>
              <w:t>п</w:t>
            </w:r>
            <w:proofErr w:type="gramEnd"/>
            <w:r w:rsidRPr="00594FDE">
              <w:rPr>
                <w:rFonts w:ascii="Times New Roman" w:eastAsia="Times New Roman" w:hAnsi="Times New Roman" w:cs="Times New Roman"/>
                <w:b/>
                <w:sz w:val="24"/>
                <w:szCs w:val="24"/>
                <w:lang w:eastAsia="ru-RU"/>
              </w:rPr>
              <w:t>/п</w:t>
            </w:r>
          </w:p>
        </w:tc>
        <w:tc>
          <w:tcPr>
            <w:tcW w:w="4394" w:type="dxa"/>
            <w:vMerge w:val="restart"/>
            <w:vAlign w:val="center"/>
          </w:tcPr>
          <w:p w:rsidR="0011425D" w:rsidRPr="00594FDE" w:rsidRDefault="0011425D" w:rsidP="00D31CFA">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Наименование раздела</w:t>
            </w:r>
          </w:p>
        </w:tc>
        <w:tc>
          <w:tcPr>
            <w:tcW w:w="4265" w:type="dxa"/>
            <w:gridSpan w:val="3"/>
          </w:tcPr>
          <w:p w:rsidR="0011425D" w:rsidRPr="00594FDE" w:rsidRDefault="0011425D" w:rsidP="00D31CFA">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Количество часов</w:t>
            </w:r>
          </w:p>
        </w:tc>
      </w:tr>
      <w:tr w:rsidR="0011425D" w:rsidRPr="00594FDE" w:rsidTr="00D31CFA">
        <w:tc>
          <w:tcPr>
            <w:tcW w:w="817" w:type="dxa"/>
            <w:vMerge/>
          </w:tcPr>
          <w:p w:rsidR="0011425D" w:rsidRPr="00594FDE" w:rsidRDefault="0011425D" w:rsidP="00D31CFA">
            <w:pPr>
              <w:jc w:val="center"/>
              <w:rPr>
                <w:rFonts w:ascii="Times New Roman" w:eastAsia="Times New Roman" w:hAnsi="Times New Roman" w:cs="Times New Roman"/>
                <w:b/>
                <w:sz w:val="24"/>
                <w:szCs w:val="24"/>
                <w:lang w:eastAsia="ru-RU"/>
              </w:rPr>
            </w:pPr>
          </w:p>
        </w:tc>
        <w:tc>
          <w:tcPr>
            <w:tcW w:w="4394" w:type="dxa"/>
            <w:vMerge/>
          </w:tcPr>
          <w:p w:rsidR="0011425D" w:rsidRPr="00594FDE" w:rsidRDefault="0011425D" w:rsidP="00D31CFA">
            <w:pPr>
              <w:jc w:val="center"/>
              <w:rPr>
                <w:rFonts w:ascii="Times New Roman" w:eastAsia="Times New Roman" w:hAnsi="Times New Roman" w:cs="Times New Roman"/>
                <w:b/>
                <w:sz w:val="24"/>
                <w:szCs w:val="24"/>
                <w:lang w:eastAsia="ru-RU"/>
              </w:rPr>
            </w:pPr>
          </w:p>
        </w:tc>
        <w:tc>
          <w:tcPr>
            <w:tcW w:w="1276" w:type="dxa"/>
          </w:tcPr>
          <w:p w:rsidR="0011425D" w:rsidRPr="00594FDE" w:rsidRDefault="0011425D" w:rsidP="00D31CFA">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Всего</w:t>
            </w:r>
          </w:p>
        </w:tc>
        <w:tc>
          <w:tcPr>
            <w:tcW w:w="1276" w:type="dxa"/>
          </w:tcPr>
          <w:p w:rsidR="0011425D" w:rsidRPr="00594FDE" w:rsidRDefault="0011425D" w:rsidP="00D31CFA">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Теория</w:t>
            </w:r>
          </w:p>
        </w:tc>
        <w:tc>
          <w:tcPr>
            <w:tcW w:w="1713" w:type="dxa"/>
          </w:tcPr>
          <w:p w:rsidR="0011425D" w:rsidRPr="00594FDE" w:rsidRDefault="0011425D" w:rsidP="00D31CFA">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Практика</w:t>
            </w:r>
          </w:p>
        </w:tc>
      </w:tr>
      <w:tr w:rsidR="0011425D" w:rsidRPr="00594FDE" w:rsidTr="00D31CFA">
        <w:tc>
          <w:tcPr>
            <w:tcW w:w="817" w:type="dxa"/>
          </w:tcPr>
          <w:p w:rsidR="0011425D" w:rsidRPr="00594FDE" w:rsidRDefault="0011425D" w:rsidP="00D31CFA">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4394" w:type="dxa"/>
          </w:tcPr>
          <w:p w:rsidR="0011425D" w:rsidRPr="00594FDE" w:rsidRDefault="0011425D" w:rsidP="00D31CF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w:t>
            </w:r>
          </w:p>
        </w:tc>
        <w:tc>
          <w:tcPr>
            <w:tcW w:w="1276" w:type="dxa"/>
            <w:vAlign w:val="center"/>
          </w:tcPr>
          <w:p w:rsidR="0011425D" w:rsidRPr="00594FDE" w:rsidRDefault="0011425D"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276" w:type="dxa"/>
            <w:vAlign w:val="center"/>
          </w:tcPr>
          <w:p w:rsidR="0011425D" w:rsidRPr="00594FDE" w:rsidRDefault="00F323FB"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713" w:type="dxa"/>
            <w:vAlign w:val="center"/>
          </w:tcPr>
          <w:p w:rsidR="0011425D" w:rsidRPr="00594FDE" w:rsidRDefault="00F323FB"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r>
      <w:tr w:rsidR="0011425D" w:rsidRPr="00594FDE" w:rsidTr="00D31CFA">
        <w:tc>
          <w:tcPr>
            <w:tcW w:w="817" w:type="dxa"/>
          </w:tcPr>
          <w:p w:rsidR="0011425D" w:rsidRPr="00594FDE" w:rsidRDefault="0011425D" w:rsidP="00D31CFA">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2</w:t>
            </w:r>
          </w:p>
        </w:tc>
        <w:tc>
          <w:tcPr>
            <w:tcW w:w="4394" w:type="dxa"/>
          </w:tcPr>
          <w:p w:rsidR="0011425D" w:rsidRPr="00594FDE" w:rsidRDefault="0011425D" w:rsidP="00D31CF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Пластина с декоративной композицией из растительных элементов или анималистического характера.</w:t>
            </w:r>
          </w:p>
        </w:tc>
        <w:tc>
          <w:tcPr>
            <w:tcW w:w="1276" w:type="dxa"/>
            <w:vAlign w:val="center"/>
          </w:tcPr>
          <w:p w:rsidR="0011425D" w:rsidRPr="00594FDE" w:rsidRDefault="0011425D"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c>
          <w:tcPr>
            <w:tcW w:w="1276" w:type="dxa"/>
            <w:vAlign w:val="center"/>
          </w:tcPr>
          <w:p w:rsidR="0011425D" w:rsidRPr="00594FDE" w:rsidRDefault="007450D7"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713" w:type="dxa"/>
            <w:vAlign w:val="center"/>
          </w:tcPr>
          <w:p w:rsidR="0011425D" w:rsidRPr="00594FDE" w:rsidRDefault="007450D7"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r>
      <w:tr w:rsidR="0011425D" w:rsidRPr="00594FDE" w:rsidTr="00D31CFA">
        <w:tc>
          <w:tcPr>
            <w:tcW w:w="817" w:type="dxa"/>
          </w:tcPr>
          <w:p w:rsidR="0011425D" w:rsidRPr="00594FDE" w:rsidRDefault="0011425D" w:rsidP="00D31C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394" w:type="dxa"/>
          </w:tcPr>
          <w:p w:rsidR="0011425D" w:rsidRPr="00347D95" w:rsidRDefault="0011425D" w:rsidP="00D31CF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Исполнение утилитарного изделия с резной заставкой.</w:t>
            </w:r>
          </w:p>
        </w:tc>
        <w:tc>
          <w:tcPr>
            <w:tcW w:w="1276" w:type="dxa"/>
            <w:vAlign w:val="center"/>
          </w:tcPr>
          <w:p w:rsidR="0011425D" w:rsidRDefault="00F323FB"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p>
        </w:tc>
        <w:tc>
          <w:tcPr>
            <w:tcW w:w="1276" w:type="dxa"/>
            <w:vAlign w:val="center"/>
          </w:tcPr>
          <w:p w:rsidR="0011425D" w:rsidRDefault="007450D7"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713" w:type="dxa"/>
            <w:vAlign w:val="center"/>
          </w:tcPr>
          <w:p w:rsidR="0011425D" w:rsidRDefault="007450D7"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r>
      <w:tr w:rsidR="0011425D" w:rsidRPr="00594FDE" w:rsidTr="00D31CFA">
        <w:tc>
          <w:tcPr>
            <w:tcW w:w="817" w:type="dxa"/>
          </w:tcPr>
          <w:p w:rsidR="0011425D" w:rsidRPr="00594FDE" w:rsidRDefault="0011425D" w:rsidP="00D31C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394" w:type="dxa"/>
          </w:tcPr>
          <w:p w:rsidR="0011425D" w:rsidRDefault="0011425D" w:rsidP="00D31CF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Заключительные занятия.</w:t>
            </w:r>
          </w:p>
        </w:tc>
        <w:tc>
          <w:tcPr>
            <w:tcW w:w="1276" w:type="dxa"/>
            <w:vAlign w:val="center"/>
          </w:tcPr>
          <w:p w:rsidR="0011425D" w:rsidRDefault="007450D7"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276" w:type="dxa"/>
            <w:vAlign w:val="center"/>
          </w:tcPr>
          <w:p w:rsidR="0011425D" w:rsidRDefault="007450D7"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713" w:type="dxa"/>
            <w:vAlign w:val="center"/>
          </w:tcPr>
          <w:p w:rsidR="0011425D" w:rsidRDefault="007450D7"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r>
      <w:tr w:rsidR="0011425D" w:rsidRPr="00594FDE" w:rsidTr="00D31CFA">
        <w:tc>
          <w:tcPr>
            <w:tcW w:w="5211" w:type="dxa"/>
            <w:gridSpan w:val="2"/>
          </w:tcPr>
          <w:p w:rsidR="0011425D" w:rsidRPr="00594FDE" w:rsidRDefault="0011425D" w:rsidP="00D31CFA">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Итого:</w:t>
            </w:r>
          </w:p>
        </w:tc>
        <w:tc>
          <w:tcPr>
            <w:tcW w:w="1276" w:type="dxa"/>
          </w:tcPr>
          <w:p w:rsidR="0011425D" w:rsidRPr="00594FDE" w:rsidRDefault="0011425D" w:rsidP="00D31CFA">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34</w:t>
            </w:r>
          </w:p>
        </w:tc>
        <w:tc>
          <w:tcPr>
            <w:tcW w:w="1276" w:type="dxa"/>
          </w:tcPr>
          <w:p w:rsidR="0011425D" w:rsidRPr="00594FDE" w:rsidRDefault="007450D7" w:rsidP="00D31CF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1713" w:type="dxa"/>
          </w:tcPr>
          <w:p w:rsidR="0011425D" w:rsidRPr="00594FDE" w:rsidRDefault="007450D7" w:rsidP="00D31CF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r>
    </w:tbl>
    <w:p w:rsidR="0011425D" w:rsidRPr="00594FDE" w:rsidRDefault="0011425D" w:rsidP="0011425D">
      <w:pPr>
        <w:spacing w:after="0" w:line="240" w:lineRule="auto"/>
        <w:rPr>
          <w:rFonts w:ascii="Times New Roman" w:eastAsia="Times New Roman" w:hAnsi="Times New Roman" w:cs="Times New Roman"/>
          <w:sz w:val="24"/>
          <w:szCs w:val="24"/>
          <w:lang w:eastAsia="ru-RU"/>
        </w:rPr>
      </w:pPr>
    </w:p>
    <w:p w:rsidR="0011425D" w:rsidRPr="00594FDE" w:rsidRDefault="0011425D" w:rsidP="0011425D">
      <w:pPr>
        <w:spacing w:after="0" w:line="240" w:lineRule="auto"/>
        <w:jc w:val="center"/>
        <w:rPr>
          <w:rFonts w:ascii="Times New Roman" w:eastAsia="Times New Roman" w:hAnsi="Times New Roman" w:cs="Times New Roman"/>
          <w:sz w:val="24"/>
          <w:szCs w:val="24"/>
          <w:lang w:eastAsia="ru-RU"/>
        </w:rPr>
      </w:pPr>
    </w:p>
    <w:p w:rsidR="0011425D" w:rsidRPr="00F62932" w:rsidRDefault="0011425D" w:rsidP="0011425D">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Календа</w:t>
      </w:r>
      <w:r>
        <w:rPr>
          <w:rFonts w:ascii="Times New Roman" w:eastAsia="Times New Roman" w:hAnsi="Times New Roman" w:cs="Times New Roman"/>
          <w:b/>
          <w:bCs/>
          <w:sz w:val="24"/>
          <w:szCs w:val="24"/>
          <w:lang w:eastAsia="ru-RU"/>
        </w:rPr>
        <w:t xml:space="preserve">рно тематическое планирование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709"/>
        <w:gridCol w:w="850"/>
        <w:gridCol w:w="851"/>
      </w:tblGrid>
      <w:tr w:rsidR="0011425D" w:rsidRPr="00594FDE" w:rsidTr="00D31CFA">
        <w:trPr>
          <w:cantSplit/>
          <w:trHeight w:val="708"/>
        </w:trPr>
        <w:tc>
          <w:tcPr>
            <w:tcW w:w="7230" w:type="dxa"/>
            <w:vMerge w:val="restart"/>
            <w:vAlign w:val="center"/>
          </w:tcPr>
          <w:p w:rsidR="0011425D" w:rsidRPr="00594FDE" w:rsidRDefault="0011425D" w:rsidP="00D31CFA">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Наименование раздела, темы</w:t>
            </w:r>
          </w:p>
        </w:tc>
        <w:tc>
          <w:tcPr>
            <w:tcW w:w="2410" w:type="dxa"/>
            <w:gridSpan w:val="3"/>
            <w:vAlign w:val="center"/>
          </w:tcPr>
          <w:p w:rsidR="0011425D" w:rsidRPr="00594FDE" w:rsidRDefault="0011425D" w:rsidP="00D31CFA">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Количество часов</w:t>
            </w:r>
          </w:p>
        </w:tc>
      </w:tr>
      <w:tr w:rsidR="0011425D" w:rsidRPr="00594FDE" w:rsidTr="00D31CFA">
        <w:trPr>
          <w:cantSplit/>
          <w:trHeight w:val="1376"/>
        </w:trPr>
        <w:tc>
          <w:tcPr>
            <w:tcW w:w="7230" w:type="dxa"/>
            <w:vMerge/>
          </w:tcPr>
          <w:p w:rsidR="0011425D" w:rsidRPr="00594FDE" w:rsidRDefault="0011425D" w:rsidP="00D31CFA">
            <w:pPr>
              <w:spacing w:after="0"/>
              <w:rPr>
                <w:rFonts w:ascii="Times New Roman" w:eastAsia="Times New Roman" w:hAnsi="Times New Roman" w:cs="Times New Roman"/>
                <w:b/>
                <w:bCs/>
                <w:sz w:val="24"/>
                <w:szCs w:val="24"/>
                <w:lang w:eastAsia="ru-RU"/>
              </w:rPr>
            </w:pPr>
          </w:p>
        </w:tc>
        <w:tc>
          <w:tcPr>
            <w:tcW w:w="709" w:type="dxa"/>
            <w:textDirection w:val="btLr"/>
            <w:vAlign w:val="center"/>
          </w:tcPr>
          <w:p w:rsidR="0011425D" w:rsidRPr="00594FDE" w:rsidRDefault="0011425D" w:rsidP="00D31CFA">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850" w:type="dxa"/>
            <w:textDirection w:val="btLr"/>
            <w:vAlign w:val="center"/>
          </w:tcPr>
          <w:p w:rsidR="0011425D" w:rsidRPr="00594FDE" w:rsidRDefault="0011425D" w:rsidP="00D31CFA">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Теория</w:t>
            </w:r>
          </w:p>
        </w:tc>
        <w:tc>
          <w:tcPr>
            <w:tcW w:w="851" w:type="dxa"/>
            <w:textDirection w:val="btLr"/>
            <w:vAlign w:val="center"/>
          </w:tcPr>
          <w:p w:rsidR="0011425D" w:rsidRPr="00594FDE" w:rsidRDefault="0011425D" w:rsidP="00D31CFA">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Практика</w:t>
            </w:r>
          </w:p>
        </w:tc>
      </w:tr>
      <w:tr w:rsidR="0011425D" w:rsidRPr="00594FDE" w:rsidTr="00D31CFA">
        <w:tc>
          <w:tcPr>
            <w:tcW w:w="7230" w:type="dxa"/>
          </w:tcPr>
          <w:p w:rsidR="0011425D" w:rsidRPr="00594FDE" w:rsidRDefault="0011425D" w:rsidP="00D31CFA">
            <w:pPr>
              <w:spacing w:after="0"/>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 xml:space="preserve">Раздел 1. </w:t>
            </w:r>
            <w:r w:rsidRPr="00347D95">
              <w:rPr>
                <w:rFonts w:ascii="Times New Roman" w:eastAsia="Times New Roman" w:hAnsi="Times New Roman" w:cs="Times New Roman"/>
                <w:b/>
                <w:sz w:val="24"/>
                <w:szCs w:val="24"/>
                <w:lang w:eastAsia="ru-RU"/>
              </w:rPr>
              <w:t>Вводное занятие</w:t>
            </w:r>
          </w:p>
        </w:tc>
        <w:tc>
          <w:tcPr>
            <w:tcW w:w="709" w:type="dxa"/>
            <w:vAlign w:val="center"/>
          </w:tcPr>
          <w:p w:rsidR="0011425D" w:rsidRPr="00594FDE" w:rsidRDefault="0011425D" w:rsidP="00D31CFA">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850" w:type="dxa"/>
            <w:vAlign w:val="center"/>
          </w:tcPr>
          <w:p w:rsidR="0011425D" w:rsidRPr="00594FDE" w:rsidRDefault="0011425D" w:rsidP="00D31CFA">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851" w:type="dxa"/>
            <w:vAlign w:val="center"/>
          </w:tcPr>
          <w:p w:rsidR="0011425D" w:rsidRPr="00594FDE" w:rsidRDefault="0011425D" w:rsidP="00D31CFA">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r>
      <w:tr w:rsidR="0011425D" w:rsidRPr="00594FDE" w:rsidTr="00D31CFA">
        <w:tc>
          <w:tcPr>
            <w:tcW w:w="7230" w:type="dxa"/>
          </w:tcPr>
          <w:p w:rsidR="0011425D" w:rsidRPr="00594FDE" w:rsidRDefault="0011425D" w:rsidP="00D31C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 Инструктаж по ТБ.</w:t>
            </w:r>
          </w:p>
        </w:tc>
        <w:tc>
          <w:tcPr>
            <w:tcW w:w="709" w:type="dxa"/>
            <w:vAlign w:val="center"/>
          </w:tcPr>
          <w:p w:rsidR="0011425D" w:rsidRPr="00594FDE" w:rsidRDefault="0011425D" w:rsidP="00D31CFA">
            <w:pPr>
              <w:spacing w:after="0"/>
              <w:jc w:val="center"/>
              <w:rPr>
                <w:rFonts w:ascii="Times New Roman" w:eastAsia="Times New Roman" w:hAnsi="Times New Roman" w:cs="Times New Roman"/>
                <w:sz w:val="24"/>
                <w:szCs w:val="24"/>
                <w:lang w:eastAsia="ru-RU"/>
              </w:rPr>
            </w:pPr>
          </w:p>
        </w:tc>
        <w:tc>
          <w:tcPr>
            <w:tcW w:w="850" w:type="dxa"/>
            <w:vAlign w:val="center"/>
          </w:tcPr>
          <w:p w:rsidR="0011425D" w:rsidRPr="00594FDE" w:rsidRDefault="0011425D"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11425D" w:rsidRPr="00594FDE" w:rsidRDefault="0011425D" w:rsidP="00D31CFA">
            <w:pPr>
              <w:spacing w:after="0"/>
              <w:jc w:val="center"/>
              <w:rPr>
                <w:rFonts w:ascii="Times New Roman" w:eastAsia="Times New Roman" w:hAnsi="Times New Roman" w:cs="Times New Roman"/>
                <w:sz w:val="24"/>
                <w:szCs w:val="24"/>
                <w:lang w:eastAsia="ru-RU"/>
              </w:rPr>
            </w:pPr>
          </w:p>
        </w:tc>
      </w:tr>
      <w:tr w:rsidR="0011425D" w:rsidTr="00D31CFA">
        <w:tc>
          <w:tcPr>
            <w:tcW w:w="7230" w:type="dxa"/>
          </w:tcPr>
          <w:p w:rsidR="0011425D" w:rsidRPr="00347D95" w:rsidRDefault="0011425D" w:rsidP="00D31CFA">
            <w:pPr>
              <w:spacing w:after="0"/>
              <w:rPr>
                <w:rFonts w:ascii="Times New Roman" w:eastAsia="Times New Roman" w:hAnsi="Times New Roman" w:cs="Times New Roman"/>
                <w:b/>
                <w:sz w:val="24"/>
                <w:szCs w:val="24"/>
                <w:lang w:eastAsia="ru-RU"/>
              </w:rPr>
            </w:pPr>
            <w:r w:rsidRPr="00347D95">
              <w:rPr>
                <w:rFonts w:ascii="Times New Roman" w:eastAsia="Times New Roman" w:hAnsi="Times New Roman" w:cs="Times New Roman"/>
                <w:b/>
                <w:sz w:val="24"/>
                <w:szCs w:val="24"/>
                <w:lang w:eastAsia="ru-RU"/>
              </w:rPr>
              <w:t>Раздел 2.</w:t>
            </w:r>
            <w:r w:rsidR="00F323FB">
              <w:rPr>
                <w:rFonts w:ascii="Times New Roman" w:eastAsia="Times New Roman" w:hAnsi="Times New Roman" w:cs="Times New Roman"/>
                <w:sz w:val="24"/>
                <w:szCs w:val="24"/>
                <w:lang w:eastAsia="ru-RU"/>
              </w:rPr>
              <w:t xml:space="preserve"> </w:t>
            </w:r>
            <w:r w:rsidR="00F323FB" w:rsidRPr="00F323FB">
              <w:rPr>
                <w:rFonts w:ascii="Times New Roman" w:eastAsia="Times New Roman" w:hAnsi="Times New Roman" w:cs="Times New Roman"/>
                <w:b/>
                <w:sz w:val="24"/>
                <w:szCs w:val="24"/>
                <w:lang w:eastAsia="ru-RU"/>
              </w:rPr>
              <w:t>Пластина с декоративной композицией из растительных элементов или анималистического характера.</w:t>
            </w:r>
          </w:p>
        </w:tc>
        <w:tc>
          <w:tcPr>
            <w:tcW w:w="709" w:type="dxa"/>
            <w:vAlign w:val="center"/>
          </w:tcPr>
          <w:p w:rsidR="0011425D" w:rsidRPr="00347D95" w:rsidRDefault="0011425D" w:rsidP="00D31CFA">
            <w:pPr>
              <w:spacing w:after="0"/>
              <w:jc w:val="center"/>
              <w:rPr>
                <w:rFonts w:ascii="Times New Roman" w:eastAsia="Times New Roman" w:hAnsi="Times New Roman" w:cs="Times New Roman"/>
                <w:b/>
                <w:sz w:val="24"/>
                <w:szCs w:val="24"/>
                <w:lang w:eastAsia="ru-RU"/>
              </w:rPr>
            </w:pPr>
            <w:r w:rsidRPr="00347D95">
              <w:rPr>
                <w:rFonts w:ascii="Times New Roman" w:eastAsia="Times New Roman" w:hAnsi="Times New Roman" w:cs="Times New Roman"/>
                <w:b/>
                <w:sz w:val="24"/>
                <w:szCs w:val="24"/>
                <w:lang w:eastAsia="ru-RU"/>
              </w:rPr>
              <w:t>1</w:t>
            </w:r>
            <w:r w:rsidR="00F323FB">
              <w:rPr>
                <w:rFonts w:ascii="Times New Roman" w:eastAsia="Times New Roman" w:hAnsi="Times New Roman" w:cs="Times New Roman"/>
                <w:b/>
                <w:sz w:val="24"/>
                <w:szCs w:val="24"/>
                <w:lang w:eastAsia="ru-RU"/>
              </w:rPr>
              <w:t>4</w:t>
            </w:r>
          </w:p>
        </w:tc>
        <w:tc>
          <w:tcPr>
            <w:tcW w:w="850" w:type="dxa"/>
            <w:vAlign w:val="center"/>
          </w:tcPr>
          <w:p w:rsidR="0011425D" w:rsidRPr="00347D95" w:rsidRDefault="00F323FB" w:rsidP="00D31CF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1" w:type="dxa"/>
            <w:vAlign w:val="center"/>
          </w:tcPr>
          <w:p w:rsidR="0011425D" w:rsidRPr="00C12280" w:rsidRDefault="00F323FB" w:rsidP="00D31CF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11425D" w:rsidTr="00D31CFA">
        <w:tc>
          <w:tcPr>
            <w:tcW w:w="7230" w:type="dxa"/>
          </w:tcPr>
          <w:p w:rsidR="0011425D" w:rsidRPr="00C12280" w:rsidRDefault="00F323FB" w:rsidP="00D31C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Материалы и инструменты.</w:t>
            </w:r>
          </w:p>
        </w:tc>
        <w:tc>
          <w:tcPr>
            <w:tcW w:w="709" w:type="dxa"/>
            <w:vAlign w:val="center"/>
          </w:tcPr>
          <w:p w:rsidR="0011425D" w:rsidRPr="00594FDE" w:rsidRDefault="0011425D" w:rsidP="00D31CFA">
            <w:pPr>
              <w:spacing w:after="0"/>
              <w:jc w:val="center"/>
              <w:rPr>
                <w:rFonts w:ascii="Times New Roman" w:eastAsia="Times New Roman" w:hAnsi="Times New Roman" w:cs="Times New Roman"/>
                <w:sz w:val="24"/>
                <w:szCs w:val="24"/>
                <w:lang w:eastAsia="ru-RU"/>
              </w:rPr>
            </w:pPr>
          </w:p>
        </w:tc>
        <w:tc>
          <w:tcPr>
            <w:tcW w:w="850" w:type="dxa"/>
            <w:vAlign w:val="center"/>
          </w:tcPr>
          <w:p w:rsidR="0011425D" w:rsidRPr="00594FDE" w:rsidRDefault="0011425D"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11425D" w:rsidRPr="00C12280" w:rsidRDefault="0011425D" w:rsidP="00D31CFA">
            <w:pPr>
              <w:spacing w:after="0"/>
              <w:jc w:val="center"/>
              <w:rPr>
                <w:rFonts w:ascii="Times New Roman" w:eastAsia="Times New Roman" w:hAnsi="Times New Roman" w:cs="Times New Roman"/>
                <w:b/>
                <w:sz w:val="24"/>
                <w:szCs w:val="24"/>
                <w:lang w:eastAsia="ru-RU"/>
              </w:rPr>
            </w:pPr>
          </w:p>
        </w:tc>
      </w:tr>
      <w:tr w:rsidR="00F323FB" w:rsidTr="00D31CFA">
        <w:tc>
          <w:tcPr>
            <w:tcW w:w="7230" w:type="dxa"/>
          </w:tcPr>
          <w:p w:rsidR="00F323FB" w:rsidRDefault="00F323FB" w:rsidP="00D31C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Последовательность выпиливания.</w:t>
            </w:r>
          </w:p>
        </w:tc>
        <w:tc>
          <w:tcPr>
            <w:tcW w:w="709" w:type="dxa"/>
            <w:vAlign w:val="center"/>
          </w:tcPr>
          <w:p w:rsidR="00F323FB" w:rsidRPr="00594FDE" w:rsidRDefault="00F323FB" w:rsidP="00D31CFA">
            <w:pPr>
              <w:spacing w:after="0"/>
              <w:jc w:val="center"/>
              <w:rPr>
                <w:rFonts w:ascii="Times New Roman" w:eastAsia="Times New Roman" w:hAnsi="Times New Roman" w:cs="Times New Roman"/>
                <w:sz w:val="24"/>
                <w:szCs w:val="24"/>
                <w:lang w:eastAsia="ru-RU"/>
              </w:rPr>
            </w:pPr>
          </w:p>
        </w:tc>
        <w:tc>
          <w:tcPr>
            <w:tcW w:w="850" w:type="dxa"/>
            <w:vAlign w:val="center"/>
          </w:tcPr>
          <w:p w:rsidR="00F323FB" w:rsidRDefault="00F323FB"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323FB" w:rsidRPr="00F323FB" w:rsidRDefault="00F323FB" w:rsidP="00D31CFA">
            <w:pPr>
              <w:spacing w:after="0"/>
              <w:jc w:val="center"/>
              <w:rPr>
                <w:rFonts w:ascii="Times New Roman" w:eastAsia="Times New Roman" w:hAnsi="Times New Roman" w:cs="Times New Roman"/>
                <w:sz w:val="24"/>
                <w:szCs w:val="24"/>
                <w:lang w:eastAsia="ru-RU"/>
              </w:rPr>
            </w:pPr>
            <w:r w:rsidRPr="00F323FB">
              <w:rPr>
                <w:rFonts w:ascii="Times New Roman" w:eastAsia="Times New Roman" w:hAnsi="Times New Roman" w:cs="Times New Roman"/>
                <w:sz w:val="24"/>
                <w:szCs w:val="24"/>
                <w:lang w:eastAsia="ru-RU"/>
              </w:rPr>
              <w:t>1</w:t>
            </w:r>
          </w:p>
        </w:tc>
      </w:tr>
      <w:tr w:rsidR="00F323FB" w:rsidTr="00D31CFA">
        <w:tc>
          <w:tcPr>
            <w:tcW w:w="7230" w:type="dxa"/>
          </w:tcPr>
          <w:p w:rsidR="00F323FB" w:rsidRDefault="00F323FB" w:rsidP="00D31C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Отделка изделия.</w:t>
            </w:r>
          </w:p>
        </w:tc>
        <w:tc>
          <w:tcPr>
            <w:tcW w:w="709" w:type="dxa"/>
            <w:vAlign w:val="center"/>
          </w:tcPr>
          <w:p w:rsidR="00F323FB" w:rsidRPr="00594FDE" w:rsidRDefault="00F323FB" w:rsidP="00D31CFA">
            <w:pPr>
              <w:spacing w:after="0"/>
              <w:jc w:val="center"/>
              <w:rPr>
                <w:rFonts w:ascii="Times New Roman" w:eastAsia="Times New Roman" w:hAnsi="Times New Roman" w:cs="Times New Roman"/>
                <w:sz w:val="24"/>
                <w:szCs w:val="24"/>
                <w:lang w:eastAsia="ru-RU"/>
              </w:rPr>
            </w:pPr>
          </w:p>
        </w:tc>
        <w:tc>
          <w:tcPr>
            <w:tcW w:w="850" w:type="dxa"/>
            <w:vAlign w:val="center"/>
          </w:tcPr>
          <w:p w:rsidR="00F323FB" w:rsidRDefault="00F323FB"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323FB" w:rsidRPr="00F323FB" w:rsidRDefault="00F323FB" w:rsidP="00D31CFA">
            <w:pPr>
              <w:spacing w:after="0"/>
              <w:jc w:val="center"/>
              <w:rPr>
                <w:rFonts w:ascii="Times New Roman" w:eastAsia="Times New Roman" w:hAnsi="Times New Roman" w:cs="Times New Roman"/>
                <w:sz w:val="24"/>
                <w:szCs w:val="24"/>
                <w:lang w:eastAsia="ru-RU"/>
              </w:rPr>
            </w:pPr>
            <w:r w:rsidRPr="00F323FB">
              <w:rPr>
                <w:rFonts w:ascii="Times New Roman" w:eastAsia="Times New Roman" w:hAnsi="Times New Roman" w:cs="Times New Roman"/>
                <w:sz w:val="24"/>
                <w:szCs w:val="24"/>
                <w:lang w:eastAsia="ru-RU"/>
              </w:rPr>
              <w:t>1</w:t>
            </w:r>
          </w:p>
        </w:tc>
      </w:tr>
      <w:tr w:rsidR="00F323FB" w:rsidTr="00D31CFA">
        <w:tc>
          <w:tcPr>
            <w:tcW w:w="7230" w:type="dxa"/>
          </w:tcPr>
          <w:p w:rsidR="00F323FB" w:rsidRDefault="00F323FB" w:rsidP="00D31C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Выпиливание изделия из фанеры. Практическая работа по изготовлению изделий (игрушки, скворечники, рамки для </w:t>
            </w:r>
            <w:r>
              <w:rPr>
                <w:rFonts w:ascii="Times New Roman" w:eastAsia="Times New Roman" w:hAnsi="Times New Roman" w:cs="Times New Roman"/>
                <w:sz w:val="24"/>
                <w:szCs w:val="24"/>
                <w:lang w:eastAsia="ru-RU"/>
              </w:rPr>
              <w:lastRenderedPageBreak/>
              <w:t>фотографий)</w:t>
            </w:r>
          </w:p>
        </w:tc>
        <w:tc>
          <w:tcPr>
            <w:tcW w:w="709" w:type="dxa"/>
            <w:vAlign w:val="center"/>
          </w:tcPr>
          <w:p w:rsidR="00F323FB" w:rsidRPr="00594FDE" w:rsidRDefault="00F323FB" w:rsidP="00D31CFA">
            <w:pPr>
              <w:spacing w:after="0"/>
              <w:jc w:val="center"/>
              <w:rPr>
                <w:rFonts w:ascii="Times New Roman" w:eastAsia="Times New Roman" w:hAnsi="Times New Roman" w:cs="Times New Roman"/>
                <w:sz w:val="24"/>
                <w:szCs w:val="24"/>
                <w:lang w:eastAsia="ru-RU"/>
              </w:rPr>
            </w:pPr>
          </w:p>
        </w:tc>
        <w:tc>
          <w:tcPr>
            <w:tcW w:w="850" w:type="dxa"/>
            <w:vAlign w:val="center"/>
          </w:tcPr>
          <w:p w:rsidR="00F323FB" w:rsidRDefault="00F323FB"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vAlign w:val="center"/>
          </w:tcPr>
          <w:p w:rsidR="00F323FB" w:rsidRPr="00F323FB" w:rsidRDefault="00F323FB"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323FB" w:rsidTr="00D31CFA">
        <w:tc>
          <w:tcPr>
            <w:tcW w:w="7230" w:type="dxa"/>
          </w:tcPr>
          <w:p w:rsidR="00F323FB" w:rsidRPr="00F323FB" w:rsidRDefault="00F323FB" w:rsidP="00D31CFA">
            <w:pPr>
              <w:spacing w:after="0"/>
              <w:rPr>
                <w:rFonts w:ascii="Times New Roman" w:eastAsia="Times New Roman" w:hAnsi="Times New Roman" w:cs="Times New Roman"/>
                <w:b/>
                <w:sz w:val="24"/>
                <w:szCs w:val="24"/>
                <w:lang w:eastAsia="ru-RU"/>
              </w:rPr>
            </w:pPr>
            <w:r w:rsidRPr="00F323FB">
              <w:rPr>
                <w:rFonts w:ascii="Times New Roman" w:eastAsia="Times New Roman" w:hAnsi="Times New Roman" w:cs="Times New Roman"/>
                <w:b/>
                <w:sz w:val="24"/>
                <w:szCs w:val="24"/>
                <w:lang w:eastAsia="ru-RU"/>
              </w:rPr>
              <w:lastRenderedPageBreak/>
              <w:t>Раздел 3. Исполнение утилитарного изделия с резной заставкой.</w:t>
            </w:r>
          </w:p>
        </w:tc>
        <w:tc>
          <w:tcPr>
            <w:tcW w:w="709" w:type="dxa"/>
            <w:vAlign w:val="center"/>
          </w:tcPr>
          <w:p w:rsidR="00F323FB" w:rsidRPr="00F323FB" w:rsidRDefault="00F323FB" w:rsidP="00D31CF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c>
          <w:tcPr>
            <w:tcW w:w="850" w:type="dxa"/>
            <w:vAlign w:val="center"/>
          </w:tcPr>
          <w:p w:rsidR="00F323FB" w:rsidRPr="00F323FB" w:rsidRDefault="007450D7" w:rsidP="00D31CF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1" w:type="dxa"/>
            <w:vAlign w:val="center"/>
          </w:tcPr>
          <w:p w:rsidR="00F323FB" w:rsidRPr="00F323FB" w:rsidRDefault="007450D7" w:rsidP="00D31CF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r>
      <w:tr w:rsidR="00F323FB" w:rsidTr="00D31CFA">
        <w:tc>
          <w:tcPr>
            <w:tcW w:w="7230" w:type="dxa"/>
          </w:tcPr>
          <w:p w:rsidR="00F323FB" w:rsidRDefault="007450D7" w:rsidP="00D31C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стульев, табуретов с резными и фигурными ножками. Конструирование.</w:t>
            </w:r>
          </w:p>
        </w:tc>
        <w:tc>
          <w:tcPr>
            <w:tcW w:w="709" w:type="dxa"/>
            <w:vAlign w:val="center"/>
          </w:tcPr>
          <w:p w:rsidR="00F323FB" w:rsidRPr="00594FDE" w:rsidRDefault="00F323FB" w:rsidP="00D31CFA">
            <w:pPr>
              <w:spacing w:after="0"/>
              <w:jc w:val="center"/>
              <w:rPr>
                <w:rFonts w:ascii="Times New Roman" w:eastAsia="Times New Roman" w:hAnsi="Times New Roman" w:cs="Times New Roman"/>
                <w:sz w:val="24"/>
                <w:szCs w:val="24"/>
                <w:lang w:eastAsia="ru-RU"/>
              </w:rPr>
            </w:pPr>
          </w:p>
        </w:tc>
        <w:tc>
          <w:tcPr>
            <w:tcW w:w="850" w:type="dxa"/>
            <w:vAlign w:val="center"/>
          </w:tcPr>
          <w:p w:rsidR="00F323FB" w:rsidRDefault="007450D7"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323FB" w:rsidRPr="00F323FB" w:rsidRDefault="007450D7"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323FB" w:rsidTr="00D31CFA">
        <w:tc>
          <w:tcPr>
            <w:tcW w:w="7230" w:type="dxa"/>
          </w:tcPr>
          <w:p w:rsidR="00F323FB" w:rsidRDefault="007450D7" w:rsidP="00D31C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отдельных деталей.</w:t>
            </w:r>
          </w:p>
        </w:tc>
        <w:tc>
          <w:tcPr>
            <w:tcW w:w="709" w:type="dxa"/>
            <w:vAlign w:val="center"/>
          </w:tcPr>
          <w:p w:rsidR="00F323FB" w:rsidRPr="00594FDE" w:rsidRDefault="00F323FB" w:rsidP="00D31CFA">
            <w:pPr>
              <w:spacing w:after="0"/>
              <w:jc w:val="center"/>
              <w:rPr>
                <w:rFonts w:ascii="Times New Roman" w:eastAsia="Times New Roman" w:hAnsi="Times New Roman" w:cs="Times New Roman"/>
                <w:sz w:val="24"/>
                <w:szCs w:val="24"/>
                <w:lang w:eastAsia="ru-RU"/>
              </w:rPr>
            </w:pPr>
          </w:p>
        </w:tc>
        <w:tc>
          <w:tcPr>
            <w:tcW w:w="850" w:type="dxa"/>
            <w:vAlign w:val="center"/>
          </w:tcPr>
          <w:p w:rsidR="00F323FB" w:rsidRDefault="007450D7"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vAlign w:val="center"/>
          </w:tcPr>
          <w:p w:rsidR="00F323FB" w:rsidRPr="00F323FB" w:rsidRDefault="007450D7"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323FB" w:rsidTr="007450D7">
        <w:trPr>
          <w:trHeight w:val="389"/>
        </w:trPr>
        <w:tc>
          <w:tcPr>
            <w:tcW w:w="7230" w:type="dxa"/>
          </w:tcPr>
          <w:p w:rsidR="00F323FB" w:rsidRDefault="007450D7" w:rsidP="00D31C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Сборка деталей.</w:t>
            </w:r>
          </w:p>
        </w:tc>
        <w:tc>
          <w:tcPr>
            <w:tcW w:w="709" w:type="dxa"/>
            <w:vAlign w:val="center"/>
          </w:tcPr>
          <w:p w:rsidR="00F323FB" w:rsidRPr="00594FDE" w:rsidRDefault="00F323FB" w:rsidP="00D31CFA">
            <w:pPr>
              <w:spacing w:after="0"/>
              <w:jc w:val="center"/>
              <w:rPr>
                <w:rFonts w:ascii="Times New Roman" w:eastAsia="Times New Roman" w:hAnsi="Times New Roman" w:cs="Times New Roman"/>
                <w:sz w:val="24"/>
                <w:szCs w:val="24"/>
                <w:lang w:eastAsia="ru-RU"/>
              </w:rPr>
            </w:pPr>
          </w:p>
        </w:tc>
        <w:tc>
          <w:tcPr>
            <w:tcW w:w="850" w:type="dxa"/>
            <w:vAlign w:val="center"/>
          </w:tcPr>
          <w:p w:rsidR="00F323FB" w:rsidRDefault="007450D7"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323FB" w:rsidRPr="00F323FB" w:rsidRDefault="007450D7"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323FB" w:rsidTr="00D31CFA">
        <w:tc>
          <w:tcPr>
            <w:tcW w:w="7230" w:type="dxa"/>
          </w:tcPr>
          <w:p w:rsidR="00F323FB" w:rsidRDefault="007450D7" w:rsidP="00D31C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Шлифовка и лакирование изделия.</w:t>
            </w:r>
          </w:p>
        </w:tc>
        <w:tc>
          <w:tcPr>
            <w:tcW w:w="709" w:type="dxa"/>
            <w:vAlign w:val="center"/>
          </w:tcPr>
          <w:p w:rsidR="00F323FB" w:rsidRPr="00594FDE" w:rsidRDefault="00F323FB" w:rsidP="00D31CFA">
            <w:pPr>
              <w:spacing w:after="0"/>
              <w:jc w:val="center"/>
              <w:rPr>
                <w:rFonts w:ascii="Times New Roman" w:eastAsia="Times New Roman" w:hAnsi="Times New Roman" w:cs="Times New Roman"/>
                <w:sz w:val="24"/>
                <w:szCs w:val="24"/>
                <w:lang w:eastAsia="ru-RU"/>
              </w:rPr>
            </w:pPr>
          </w:p>
        </w:tc>
        <w:tc>
          <w:tcPr>
            <w:tcW w:w="850" w:type="dxa"/>
            <w:vAlign w:val="center"/>
          </w:tcPr>
          <w:p w:rsidR="00F323FB" w:rsidRDefault="007450D7"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323FB" w:rsidRPr="00F323FB" w:rsidRDefault="007450D7"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323FB" w:rsidTr="00D31CFA">
        <w:tc>
          <w:tcPr>
            <w:tcW w:w="7230" w:type="dxa"/>
          </w:tcPr>
          <w:p w:rsidR="00F323FB" w:rsidRPr="00F323FB" w:rsidRDefault="00F323FB" w:rsidP="00D31CFA">
            <w:pPr>
              <w:spacing w:after="0"/>
              <w:rPr>
                <w:rFonts w:ascii="Times New Roman" w:eastAsia="Times New Roman" w:hAnsi="Times New Roman" w:cs="Times New Roman"/>
                <w:b/>
                <w:sz w:val="24"/>
                <w:szCs w:val="24"/>
                <w:lang w:eastAsia="ru-RU"/>
              </w:rPr>
            </w:pPr>
            <w:r w:rsidRPr="00F323FB">
              <w:rPr>
                <w:rFonts w:ascii="Times New Roman" w:eastAsia="Times New Roman" w:hAnsi="Times New Roman" w:cs="Times New Roman"/>
                <w:b/>
                <w:sz w:val="24"/>
                <w:szCs w:val="24"/>
                <w:lang w:eastAsia="ru-RU"/>
              </w:rPr>
              <w:t>Раздел 4. Заключительные занятия.</w:t>
            </w:r>
          </w:p>
        </w:tc>
        <w:tc>
          <w:tcPr>
            <w:tcW w:w="709" w:type="dxa"/>
            <w:vAlign w:val="center"/>
          </w:tcPr>
          <w:p w:rsidR="00F323FB" w:rsidRPr="00F323FB" w:rsidRDefault="007450D7" w:rsidP="00D31CF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0" w:type="dxa"/>
            <w:vAlign w:val="center"/>
          </w:tcPr>
          <w:p w:rsidR="00F323FB" w:rsidRPr="00F323FB" w:rsidRDefault="007450D7" w:rsidP="00D31CF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vAlign w:val="center"/>
          </w:tcPr>
          <w:p w:rsidR="00F323FB" w:rsidRPr="00F323FB" w:rsidRDefault="00F323FB" w:rsidP="00D31CF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7450D7" w:rsidTr="00D31CFA">
        <w:tc>
          <w:tcPr>
            <w:tcW w:w="7230" w:type="dxa"/>
          </w:tcPr>
          <w:p w:rsidR="007450D7" w:rsidRPr="00F323FB" w:rsidRDefault="007450D7" w:rsidP="00D31CFA">
            <w:pPr>
              <w:spacing w:after="0"/>
              <w:rPr>
                <w:rFonts w:ascii="Times New Roman" w:eastAsia="Times New Roman" w:hAnsi="Times New Roman" w:cs="Times New Roman"/>
                <w:b/>
                <w:sz w:val="24"/>
                <w:szCs w:val="24"/>
                <w:lang w:eastAsia="ru-RU"/>
              </w:rPr>
            </w:pPr>
            <w:r w:rsidRPr="0011425D">
              <w:rPr>
                <w:rFonts w:ascii="Times New Roman" w:eastAsia="Times New Roman" w:hAnsi="Times New Roman" w:cs="Times New Roman"/>
                <w:sz w:val="24"/>
                <w:szCs w:val="24"/>
                <w:lang w:eastAsia="ru-RU"/>
              </w:rPr>
              <w:t>Демонстрация выполненных работ.</w:t>
            </w:r>
          </w:p>
        </w:tc>
        <w:tc>
          <w:tcPr>
            <w:tcW w:w="709" w:type="dxa"/>
            <w:vAlign w:val="center"/>
          </w:tcPr>
          <w:p w:rsidR="007450D7" w:rsidRDefault="007450D7" w:rsidP="00D31CFA">
            <w:pPr>
              <w:spacing w:after="0"/>
              <w:jc w:val="center"/>
              <w:rPr>
                <w:rFonts w:ascii="Times New Roman" w:eastAsia="Times New Roman" w:hAnsi="Times New Roman" w:cs="Times New Roman"/>
                <w:b/>
                <w:sz w:val="24"/>
                <w:szCs w:val="24"/>
                <w:lang w:eastAsia="ru-RU"/>
              </w:rPr>
            </w:pPr>
          </w:p>
        </w:tc>
        <w:tc>
          <w:tcPr>
            <w:tcW w:w="850" w:type="dxa"/>
            <w:vAlign w:val="center"/>
          </w:tcPr>
          <w:p w:rsidR="007450D7" w:rsidRPr="007450D7" w:rsidRDefault="007450D7"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vAlign w:val="center"/>
          </w:tcPr>
          <w:p w:rsidR="007450D7" w:rsidRPr="007450D7" w:rsidRDefault="007450D7" w:rsidP="00D31CFA">
            <w:pPr>
              <w:spacing w:after="0"/>
              <w:jc w:val="center"/>
              <w:rPr>
                <w:rFonts w:ascii="Times New Roman" w:eastAsia="Times New Roman" w:hAnsi="Times New Roman" w:cs="Times New Roman"/>
                <w:sz w:val="24"/>
                <w:szCs w:val="24"/>
                <w:lang w:eastAsia="ru-RU"/>
              </w:rPr>
            </w:pPr>
            <w:r w:rsidRPr="007450D7">
              <w:rPr>
                <w:rFonts w:ascii="Times New Roman" w:eastAsia="Times New Roman" w:hAnsi="Times New Roman" w:cs="Times New Roman"/>
                <w:sz w:val="24"/>
                <w:szCs w:val="24"/>
                <w:lang w:eastAsia="ru-RU"/>
              </w:rPr>
              <w:t>0</w:t>
            </w:r>
          </w:p>
        </w:tc>
      </w:tr>
      <w:tr w:rsidR="0011425D" w:rsidRPr="00594FDE" w:rsidTr="00D31CFA">
        <w:tc>
          <w:tcPr>
            <w:tcW w:w="7230" w:type="dxa"/>
          </w:tcPr>
          <w:p w:rsidR="0011425D" w:rsidRPr="0011425D" w:rsidRDefault="0011425D" w:rsidP="00D31CFA">
            <w:pPr>
              <w:spacing w:after="0"/>
              <w:rPr>
                <w:rFonts w:ascii="Times New Roman" w:eastAsia="Times New Roman" w:hAnsi="Times New Roman" w:cs="Times New Roman"/>
                <w:b/>
                <w:bCs/>
                <w:sz w:val="24"/>
                <w:szCs w:val="24"/>
                <w:lang w:eastAsia="ru-RU"/>
              </w:rPr>
            </w:pPr>
            <w:r w:rsidRPr="0011425D">
              <w:rPr>
                <w:rFonts w:ascii="Times New Roman" w:eastAsia="Times New Roman" w:hAnsi="Times New Roman" w:cs="Times New Roman"/>
                <w:b/>
                <w:bCs/>
                <w:sz w:val="24"/>
                <w:szCs w:val="24"/>
                <w:lang w:eastAsia="ru-RU"/>
              </w:rPr>
              <w:t>ВСЕГО</w:t>
            </w:r>
          </w:p>
        </w:tc>
        <w:tc>
          <w:tcPr>
            <w:tcW w:w="709" w:type="dxa"/>
            <w:vAlign w:val="center"/>
          </w:tcPr>
          <w:p w:rsidR="0011425D" w:rsidRPr="0011425D" w:rsidRDefault="0011425D" w:rsidP="00D31CFA">
            <w:pPr>
              <w:spacing w:after="0"/>
              <w:jc w:val="center"/>
              <w:rPr>
                <w:rFonts w:ascii="Times New Roman" w:eastAsia="Times New Roman" w:hAnsi="Times New Roman" w:cs="Times New Roman"/>
                <w:b/>
                <w:bCs/>
                <w:sz w:val="24"/>
                <w:szCs w:val="24"/>
                <w:lang w:eastAsia="ru-RU"/>
              </w:rPr>
            </w:pPr>
            <w:r w:rsidRPr="0011425D">
              <w:rPr>
                <w:rFonts w:ascii="Times New Roman" w:eastAsia="Times New Roman" w:hAnsi="Times New Roman" w:cs="Times New Roman"/>
                <w:b/>
                <w:bCs/>
                <w:sz w:val="24"/>
                <w:szCs w:val="24"/>
                <w:lang w:eastAsia="ru-RU"/>
              </w:rPr>
              <w:t>34</w:t>
            </w:r>
          </w:p>
        </w:tc>
        <w:tc>
          <w:tcPr>
            <w:tcW w:w="850" w:type="dxa"/>
            <w:vAlign w:val="center"/>
          </w:tcPr>
          <w:p w:rsidR="0011425D" w:rsidRPr="0011425D" w:rsidRDefault="007450D7" w:rsidP="00D31CFA">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w:t>
            </w:r>
          </w:p>
        </w:tc>
        <w:tc>
          <w:tcPr>
            <w:tcW w:w="851" w:type="dxa"/>
            <w:vAlign w:val="center"/>
          </w:tcPr>
          <w:p w:rsidR="0011425D" w:rsidRPr="0011425D" w:rsidRDefault="0011425D" w:rsidP="00D31CFA">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p>
        </w:tc>
      </w:tr>
    </w:tbl>
    <w:p w:rsidR="0011425D" w:rsidRDefault="0011425D" w:rsidP="0011425D">
      <w:pPr>
        <w:shd w:val="clear" w:color="auto" w:fill="FFFFFF"/>
        <w:spacing w:after="0" w:line="240" w:lineRule="auto"/>
        <w:rPr>
          <w:rFonts w:ascii="Times New Roman" w:eastAsia="Times New Roman" w:hAnsi="Times New Roman" w:cs="Times New Roman"/>
          <w:color w:val="181818"/>
          <w:sz w:val="24"/>
          <w:szCs w:val="24"/>
          <w:lang w:eastAsia="ru-RU"/>
        </w:rPr>
      </w:pPr>
    </w:p>
    <w:p w:rsidR="003B2BB4" w:rsidRPr="003B2BB4" w:rsidRDefault="003B2BB4" w:rsidP="0011425D">
      <w:pPr>
        <w:shd w:val="clear" w:color="auto" w:fill="FFFFFF"/>
        <w:spacing w:after="0" w:line="240" w:lineRule="auto"/>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Литература:</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Для учителя:</w:t>
      </w:r>
      <w:r w:rsidRPr="003B2BB4">
        <w:rPr>
          <w:rFonts w:ascii="Times New Roman" w:eastAsia="Times New Roman" w:hAnsi="Times New Roman" w:cs="Times New Roman"/>
          <w:color w:val="181818"/>
          <w:sz w:val="24"/>
          <w:szCs w:val="24"/>
          <w:lang w:eastAsia="ru-RU"/>
        </w:rPr>
        <w:br/>
        <w:t xml:space="preserve">1. Кругликов Г.И. , Симоненко В.Д., </w:t>
      </w:r>
      <w:proofErr w:type="spellStart"/>
      <w:r w:rsidRPr="003B2BB4">
        <w:rPr>
          <w:rFonts w:ascii="Times New Roman" w:eastAsia="Times New Roman" w:hAnsi="Times New Roman" w:cs="Times New Roman"/>
          <w:color w:val="181818"/>
          <w:sz w:val="24"/>
          <w:szCs w:val="24"/>
          <w:lang w:eastAsia="ru-RU"/>
        </w:rPr>
        <w:t>Цырлин</w:t>
      </w:r>
      <w:proofErr w:type="spellEnd"/>
      <w:r w:rsidRPr="003B2BB4">
        <w:rPr>
          <w:rFonts w:ascii="Times New Roman" w:eastAsia="Times New Roman" w:hAnsi="Times New Roman" w:cs="Times New Roman"/>
          <w:color w:val="181818"/>
          <w:sz w:val="24"/>
          <w:szCs w:val="24"/>
          <w:lang w:eastAsia="ru-RU"/>
        </w:rPr>
        <w:t xml:space="preserve"> М.Д. Основы технического творчества. – М., 1996.</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2. Марченко А.В., Сасова А.И., Гуревич М.И. Сборник нормативно – методических материалов по технологии. – М.: </w:t>
      </w:r>
      <w:proofErr w:type="spellStart"/>
      <w:r w:rsidRPr="003B2BB4">
        <w:rPr>
          <w:rFonts w:ascii="Times New Roman" w:eastAsia="Times New Roman" w:hAnsi="Times New Roman" w:cs="Times New Roman"/>
          <w:color w:val="181818"/>
          <w:sz w:val="24"/>
          <w:szCs w:val="24"/>
          <w:lang w:eastAsia="ru-RU"/>
        </w:rPr>
        <w:t>Вентана</w:t>
      </w:r>
      <w:proofErr w:type="spellEnd"/>
      <w:r w:rsidRPr="003B2BB4">
        <w:rPr>
          <w:rFonts w:ascii="Times New Roman" w:eastAsia="Times New Roman" w:hAnsi="Times New Roman" w:cs="Times New Roman"/>
          <w:color w:val="181818"/>
          <w:sz w:val="24"/>
          <w:szCs w:val="24"/>
          <w:lang w:eastAsia="ru-RU"/>
        </w:rPr>
        <w:t xml:space="preserve"> – Граф, 2002.</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3. Разумовский В.Г. Развитие технического творчества учащихся. – М., </w:t>
      </w:r>
      <w:proofErr w:type="spellStart"/>
      <w:r w:rsidRPr="003B2BB4">
        <w:rPr>
          <w:rFonts w:ascii="Times New Roman" w:eastAsia="Times New Roman" w:hAnsi="Times New Roman" w:cs="Times New Roman"/>
          <w:color w:val="181818"/>
          <w:sz w:val="24"/>
          <w:szCs w:val="24"/>
          <w:lang w:eastAsia="ru-RU"/>
        </w:rPr>
        <w:t>Уч</w:t>
      </w:r>
      <w:proofErr w:type="gramStart"/>
      <w:r w:rsidRPr="003B2BB4">
        <w:rPr>
          <w:rFonts w:ascii="Times New Roman" w:eastAsia="Times New Roman" w:hAnsi="Times New Roman" w:cs="Times New Roman"/>
          <w:color w:val="181818"/>
          <w:sz w:val="24"/>
          <w:szCs w:val="24"/>
          <w:lang w:eastAsia="ru-RU"/>
        </w:rPr>
        <w:t>.п</w:t>
      </w:r>
      <w:proofErr w:type="gramEnd"/>
      <w:r w:rsidRPr="003B2BB4">
        <w:rPr>
          <w:rFonts w:ascii="Times New Roman" w:eastAsia="Times New Roman" w:hAnsi="Times New Roman" w:cs="Times New Roman"/>
          <w:color w:val="181818"/>
          <w:sz w:val="24"/>
          <w:szCs w:val="24"/>
          <w:lang w:eastAsia="ru-RU"/>
        </w:rPr>
        <w:t>ед.изд</w:t>
      </w:r>
      <w:proofErr w:type="spellEnd"/>
      <w:r w:rsidRPr="003B2BB4">
        <w:rPr>
          <w:rFonts w:ascii="Times New Roman" w:eastAsia="Times New Roman" w:hAnsi="Times New Roman" w:cs="Times New Roman"/>
          <w:color w:val="181818"/>
          <w:sz w:val="24"/>
          <w:szCs w:val="24"/>
          <w:lang w:eastAsia="ru-RU"/>
        </w:rPr>
        <w:t>, 1961.</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4. Симоненко В.Д. Методика обучения учащихся основам предпринимательства. Учебное пособие. – Брянск, 1994.</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5. </w:t>
      </w:r>
      <w:proofErr w:type="spellStart"/>
      <w:r w:rsidRPr="003B2BB4">
        <w:rPr>
          <w:rFonts w:ascii="Times New Roman" w:eastAsia="Times New Roman" w:hAnsi="Times New Roman" w:cs="Times New Roman"/>
          <w:color w:val="181818"/>
          <w:sz w:val="24"/>
          <w:szCs w:val="24"/>
          <w:lang w:eastAsia="ru-RU"/>
        </w:rPr>
        <w:t>Спенс</w:t>
      </w:r>
      <w:proofErr w:type="spellEnd"/>
      <w:r w:rsidRPr="003B2BB4">
        <w:rPr>
          <w:rFonts w:ascii="Times New Roman" w:eastAsia="Times New Roman" w:hAnsi="Times New Roman" w:cs="Times New Roman"/>
          <w:color w:val="181818"/>
          <w:sz w:val="24"/>
          <w:szCs w:val="24"/>
          <w:lang w:eastAsia="ru-RU"/>
        </w:rPr>
        <w:t xml:space="preserve"> У. Работы по дереву. – М.: ЭКСМО, 2006.</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6. Творческие проекты учащихся 5 – 9 классов общеобразовательных школ</w:t>
      </w:r>
      <w:proofErr w:type="gramStart"/>
      <w:r w:rsidRPr="003B2BB4">
        <w:rPr>
          <w:rFonts w:ascii="Times New Roman" w:eastAsia="Times New Roman" w:hAnsi="Times New Roman" w:cs="Times New Roman"/>
          <w:color w:val="181818"/>
          <w:sz w:val="24"/>
          <w:szCs w:val="24"/>
          <w:lang w:eastAsia="ru-RU"/>
        </w:rPr>
        <w:t xml:space="preserve"> / П</w:t>
      </w:r>
      <w:proofErr w:type="gramEnd"/>
      <w:r w:rsidRPr="003B2BB4">
        <w:rPr>
          <w:rFonts w:ascii="Times New Roman" w:eastAsia="Times New Roman" w:hAnsi="Times New Roman" w:cs="Times New Roman"/>
          <w:color w:val="181818"/>
          <w:sz w:val="24"/>
          <w:szCs w:val="24"/>
          <w:lang w:eastAsia="ru-RU"/>
        </w:rPr>
        <w:t>од редакцией В.Д. Симоненко. – Брянск, 1996.</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7. Федотов Г.Я. Дарите людям красоту. – М.: Просвещение, 1985.</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Для учащихся:</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1. </w:t>
      </w:r>
      <w:proofErr w:type="spellStart"/>
      <w:r w:rsidRPr="003B2BB4">
        <w:rPr>
          <w:rFonts w:ascii="Times New Roman" w:eastAsia="Times New Roman" w:hAnsi="Times New Roman" w:cs="Times New Roman"/>
          <w:color w:val="181818"/>
          <w:sz w:val="24"/>
          <w:szCs w:val="24"/>
          <w:lang w:eastAsia="ru-RU"/>
        </w:rPr>
        <w:t>Глозман</w:t>
      </w:r>
      <w:proofErr w:type="spellEnd"/>
      <w:r w:rsidRPr="003B2BB4">
        <w:rPr>
          <w:rFonts w:ascii="Times New Roman" w:eastAsia="Times New Roman" w:hAnsi="Times New Roman" w:cs="Times New Roman"/>
          <w:color w:val="181818"/>
          <w:sz w:val="24"/>
          <w:szCs w:val="24"/>
          <w:lang w:eastAsia="ru-RU"/>
        </w:rPr>
        <w:t xml:space="preserve"> А.Е., </w:t>
      </w:r>
      <w:proofErr w:type="spellStart"/>
      <w:r w:rsidRPr="003B2BB4">
        <w:rPr>
          <w:rFonts w:ascii="Times New Roman" w:eastAsia="Times New Roman" w:hAnsi="Times New Roman" w:cs="Times New Roman"/>
          <w:color w:val="181818"/>
          <w:sz w:val="24"/>
          <w:szCs w:val="24"/>
          <w:lang w:eastAsia="ru-RU"/>
        </w:rPr>
        <w:t>Глозман</w:t>
      </w:r>
      <w:proofErr w:type="spellEnd"/>
      <w:r w:rsidRPr="003B2BB4">
        <w:rPr>
          <w:rFonts w:ascii="Times New Roman" w:eastAsia="Times New Roman" w:hAnsi="Times New Roman" w:cs="Times New Roman"/>
          <w:color w:val="181818"/>
          <w:sz w:val="24"/>
          <w:szCs w:val="24"/>
          <w:lang w:eastAsia="ru-RU"/>
        </w:rPr>
        <w:t xml:space="preserve"> Е.С., </w:t>
      </w:r>
      <w:proofErr w:type="spellStart"/>
      <w:r w:rsidRPr="003B2BB4">
        <w:rPr>
          <w:rFonts w:ascii="Times New Roman" w:eastAsia="Times New Roman" w:hAnsi="Times New Roman" w:cs="Times New Roman"/>
          <w:color w:val="181818"/>
          <w:sz w:val="24"/>
          <w:szCs w:val="24"/>
          <w:lang w:eastAsia="ru-RU"/>
        </w:rPr>
        <w:t>Ставрова</w:t>
      </w:r>
      <w:proofErr w:type="spellEnd"/>
      <w:r w:rsidRPr="003B2BB4">
        <w:rPr>
          <w:rFonts w:ascii="Times New Roman" w:eastAsia="Times New Roman" w:hAnsi="Times New Roman" w:cs="Times New Roman"/>
          <w:color w:val="181818"/>
          <w:sz w:val="24"/>
          <w:szCs w:val="24"/>
          <w:lang w:eastAsia="ru-RU"/>
        </w:rPr>
        <w:t xml:space="preserve"> О.Б., </w:t>
      </w:r>
      <w:proofErr w:type="spellStart"/>
      <w:r w:rsidRPr="003B2BB4">
        <w:rPr>
          <w:rFonts w:ascii="Times New Roman" w:eastAsia="Times New Roman" w:hAnsi="Times New Roman" w:cs="Times New Roman"/>
          <w:color w:val="181818"/>
          <w:sz w:val="24"/>
          <w:szCs w:val="24"/>
          <w:lang w:eastAsia="ru-RU"/>
        </w:rPr>
        <w:t>Хотунцев</w:t>
      </w:r>
      <w:proofErr w:type="spellEnd"/>
      <w:r w:rsidRPr="003B2BB4">
        <w:rPr>
          <w:rFonts w:ascii="Times New Roman" w:eastAsia="Times New Roman" w:hAnsi="Times New Roman" w:cs="Times New Roman"/>
          <w:color w:val="181818"/>
          <w:sz w:val="24"/>
          <w:szCs w:val="24"/>
          <w:lang w:eastAsia="ru-RU"/>
        </w:rPr>
        <w:t xml:space="preserve"> Ю.Л. Технология. Технический труд, 5 – 9 классы. – М., 2004.</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2. Коваленко В.И., </w:t>
      </w:r>
      <w:proofErr w:type="spellStart"/>
      <w:r w:rsidRPr="003B2BB4">
        <w:rPr>
          <w:rFonts w:ascii="Times New Roman" w:eastAsia="Times New Roman" w:hAnsi="Times New Roman" w:cs="Times New Roman"/>
          <w:color w:val="181818"/>
          <w:sz w:val="24"/>
          <w:szCs w:val="24"/>
          <w:lang w:eastAsia="ru-RU"/>
        </w:rPr>
        <w:t>Кулененок</w:t>
      </w:r>
      <w:proofErr w:type="spellEnd"/>
      <w:r w:rsidRPr="003B2BB4">
        <w:rPr>
          <w:rFonts w:ascii="Times New Roman" w:eastAsia="Times New Roman" w:hAnsi="Times New Roman" w:cs="Times New Roman"/>
          <w:color w:val="181818"/>
          <w:sz w:val="24"/>
          <w:szCs w:val="24"/>
          <w:lang w:eastAsia="ru-RU"/>
        </w:rPr>
        <w:t xml:space="preserve"> В.В. Объекты труда, 5 – 9 классы. – М.: Просвещение, 1990.</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3. Лукачи А. Игры детей мира. – М.: Молодая гвардия, 1977.</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4. </w:t>
      </w:r>
      <w:proofErr w:type="spellStart"/>
      <w:r w:rsidRPr="003B2BB4">
        <w:rPr>
          <w:rFonts w:ascii="Times New Roman" w:eastAsia="Times New Roman" w:hAnsi="Times New Roman" w:cs="Times New Roman"/>
          <w:color w:val="181818"/>
          <w:sz w:val="24"/>
          <w:szCs w:val="24"/>
          <w:lang w:eastAsia="ru-RU"/>
        </w:rPr>
        <w:t>Рихвк</w:t>
      </w:r>
      <w:proofErr w:type="spellEnd"/>
      <w:r w:rsidRPr="003B2BB4">
        <w:rPr>
          <w:rFonts w:ascii="Times New Roman" w:eastAsia="Times New Roman" w:hAnsi="Times New Roman" w:cs="Times New Roman"/>
          <w:color w:val="181818"/>
          <w:sz w:val="24"/>
          <w:szCs w:val="24"/>
          <w:lang w:eastAsia="ru-RU"/>
        </w:rPr>
        <w:t xml:space="preserve"> Э.В. Мастерим из древесины. – М.: Просвещение, 1989.</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5. Пешков Е.О., Фадеев Н.И. Технический словарь школьника. – М.: Просвещение, 1963.</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6. Симоненко В.Д. Сборник творческих проектов учащихся по технологии. – М.: Издательский центр «</w:t>
      </w:r>
      <w:proofErr w:type="spellStart"/>
      <w:r w:rsidRPr="003B2BB4">
        <w:rPr>
          <w:rFonts w:ascii="Times New Roman" w:eastAsia="Times New Roman" w:hAnsi="Times New Roman" w:cs="Times New Roman"/>
          <w:color w:val="181818"/>
          <w:sz w:val="24"/>
          <w:szCs w:val="24"/>
          <w:lang w:eastAsia="ru-RU"/>
        </w:rPr>
        <w:t>Вентана</w:t>
      </w:r>
      <w:proofErr w:type="spellEnd"/>
      <w:r w:rsidRPr="003B2BB4">
        <w:rPr>
          <w:rFonts w:ascii="Times New Roman" w:eastAsia="Times New Roman" w:hAnsi="Times New Roman" w:cs="Times New Roman"/>
          <w:color w:val="181818"/>
          <w:sz w:val="24"/>
          <w:szCs w:val="24"/>
          <w:lang w:eastAsia="ru-RU"/>
        </w:rPr>
        <w:t xml:space="preserve"> – Граф», 2005.</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7. Соколов Ю</w:t>
      </w:r>
      <w:r w:rsidR="00B703DB">
        <w:rPr>
          <w:rFonts w:ascii="Times New Roman" w:eastAsia="Times New Roman" w:hAnsi="Times New Roman" w:cs="Times New Roman"/>
          <w:color w:val="181818"/>
          <w:sz w:val="24"/>
          <w:szCs w:val="24"/>
          <w:lang w:eastAsia="ru-RU"/>
        </w:rPr>
        <w:t>.В. Альбом по выпиливанию. – М.</w:t>
      </w:r>
      <w:r w:rsidRPr="003B2BB4">
        <w:rPr>
          <w:rFonts w:ascii="Times New Roman" w:eastAsia="Times New Roman" w:hAnsi="Times New Roman" w:cs="Times New Roman"/>
          <w:color w:val="181818"/>
          <w:sz w:val="24"/>
          <w:szCs w:val="24"/>
          <w:lang w:eastAsia="ru-RU"/>
        </w:rPr>
        <w:t>: Лесная промышленность,1991.</w:t>
      </w:r>
    </w:p>
    <w:p w:rsidR="00D744EB" w:rsidRDefault="007450D7" w:rsidP="007450D7">
      <w:r w:rsidRPr="003B2BB4">
        <w:rPr>
          <w:rFonts w:ascii="Times New Roman" w:eastAsia="Times New Roman" w:hAnsi="Times New Roman" w:cs="Times New Roman"/>
          <w:color w:val="181818"/>
          <w:sz w:val="24"/>
          <w:szCs w:val="24"/>
          <w:lang w:eastAsia="ru-RU"/>
        </w:rPr>
        <w:br/>
      </w:r>
    </w:p>
    <w:sectPr w:rsidR="00D744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432" w:rsidRDefault="000A3432" w:rsidP="00EA7C9F">
      <w:pPr>
        <w:spacing w:after="0" w:line="240" w:lineRule="auto"/>
      </w:pPr>
      <w:r>
        <w:separator/>
      </w:r>
    </w:p>
  </w:endnote>
  <w:endnote w:type="continuationSeparator" w:id="0">
    <w:p w:rsidR="000A3432" w:rsidRDefault="000A3432" w:rsidP="00EA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BookSanPin">
    <w:altName w:val="Cambria"/>
    <w:charset w:val="00"/>
    <w:family w:val="roman"/>
    <w:pitch w:val="default"/>
    <w:sig w:usb0="00000000" w:usb1="00000000" w:usb2="00000000" w:usb3="00000000" w:csb0="00000005" w:csb1="00000000"/>
  </w:font>
  <w:font w:name="SchoolBookSanPin-Bold">
    <w:altName w:val="Calibri"/>
    <w:charset w:val="CC"/>
    <w:family w:val="auto"/>
    <w:pitch w:val="default"/>
    <w:sig w:usb0="00000000"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432" w:rsidRDefault="000A3432" w:rsidP="00EA7C9F">
      <w:pPr>
        <w:spacing w:after="0" w:line="240" w:lineRule="auto"/>
      </w:pPr>
      <w:r>
        <w:separator/>
      </w:r>
    </w:p>
  </w:footnote>
  <w:footnote w:type="continuationSeparator" w:id="0">
    <w:p w:rsidR="000A3432" w:rsidRDefault="000A3432" w:rsidP="00EA7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52C0EC"/>
    <w:multiLevelType w:val="singleLevel"/>
    <w:tmpl w:val="F152C0EC"/>
    <w:lvl w:ilvl="0">
      <w:start w:val="1"/>
      <w:numFmt w:val="decimal"/>
      <w:suff w:val="space"/>
      <w:lvlText w:val="%1."/>
      <w:lvlJc w:val="left"/>
    </w:lvl>
  </w:abstractNum>
  <w:abstractNum w:abstractNumId="1">
    <w:nsid w:val="1DB56F76"/>
    <w:multiLevelType w:val="multilevel"/>
    <w:tmpl w:val="C7C2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DB37D0"/>
    <w:multiLevelType w:val="multilevel"/>
    <w:tmpl w:val="EF30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83662B"/>
    <w:multiLevelType w:val="multilevel"/>
    <w:tmpl w:val="7BD6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F86CBF"/>
    <w:multiLevelType w:val="multilevel"/>
    <w:tmpl w:val="6B30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BA43B1"/>
    <w:multiLevelType w:val="multilevel"/>
    <w:tmpl w:val="274E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46A1F5"/>
    <w:multiLevelType w:val="singleLevel"/>
    <w:tmpl w:val="2F46A1F5"/>
    <w:lvl w:ilvl="0">
      <w:start w:val="1"/>
      <w:numFmt w:val="upperRoman"/>
      <w:suff w:val="space"/>
      <w:lvlText w:val="%1."/>
      <w:lvlJc w:val="left"/>
    </w:lvl>
  </w:abstractNum>
  <w:abstractNum w:abstractNumId="7">
    <w:nsid w:val="372076B8"/>
    <w:multiLevelType w:val="multilevel"/>
    <w:tmpl w:val="9490F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F706FE"/>
    <w:multiLevelType w:val="multilevel"/>
    <w:tmpl w:val="F31C2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B63F1D"/>
    <w:multiLevelType w:val="multilevel"/>
    <w:tmpl w:val="F9EA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8"/>
  </w:num>
  <w:num w:numId="4">
    <w:abstractNumId w:val="2"/>
  </w:num>
  <w:num w:numId="5">
    <w:abstractNumId w:val="1"/>
  </w:num>
  <w:num w:numId="6">
    <w:abstractNumId w:val="5"/>
  </w:num>
  <w:num w:numId="7">
    <w:abstractNumId w:val="3"/>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B4"/>
    <w:rsid w:val="000A3432"/>
    <w:rsid w:val="0011425D"/>
    <w:rsid w:val="001E7B77"/>
    <w:rsid w:val="002163EE"/>
    <w:rsid w:val="002D57E0"/>
    <w:rsid w:val="002F4388"/>
    <w:rsid w:val="00347D95"/>
    <w:rsid w:val="0036751B"/>
    <w:rsid w:val="003B2BB4"/>
    <w:rsid w:val="004F1610"/>
    <w:rsid w:val="00594FDE"/>
    <w:rsid w:val="006519F8"/>
    <w:rsid w:val="006536A7"/>
    <w:rsid w:val="00686788"/>
    <w:rsid w:val="006D0FFB"/>
    <w:rsid w:val="006D3183"/>
    <w:rsid w:val="006E6C69"/>
    <w:rsid w:val="007450D7"/>
    <w:rsid w:val="00795A8D"/>
    <w:rsid w:val="00863595"/>
    <w:rsid w:val="00994A2F"/>
    <w:rsid w:val="00A11DAB"/>
    <w:rsid w:val="00A228BA"/>
    <w:rsid w:val="00A711FC"/>
    <w:rsid w:val="00AD1B00"/>
    <w:rsid w:val="00B337FD"/>
    <w:rsid w:val="00B703DB"/>
    <w:rsid w:val="00BE24A8"/>
    <w:rsid w:val="00C12280"/>
    <w:rsid w:val="00C651C2"/>
    <w:rsid w:val="00D10B04"/>
    <w:rsid w:val="00D23651"/>
    <w:rsid w:val="00D31CFA"/>
    <w:rsid w:val="00D73D62"/>
    <w:rsid w:val="00D744EB"/>
    <w:rsid w:val="00DB63A4"/>
    <w:rsid w:val="00E058E5"/>
    <w:rsid w:val="00E734AB"/>
    <w:rsid w:val="00EA7C9F"/>
    <w:rsid w:val="00F323FB"/>
    <w:rsid w:val="00F602F2"/>
    <w:rsid w:val="00F62932"/>
    <w:rsid w:val="00FB7E6E"/>
    <w:rsid w:val="00FF3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lider-readerprogress-value">
    <w:name w:val="slider-reader__progress-value"/>
    <w:basedOn w:val="a0"/>
    <w:rsid w:val="003B2BB4"/>
  </w:style>
  <w:style w:type="paragraph" w:styleId="a3">
    <w:name w:val="header"/>
    <w:basedOn w:val="a"/>
    <w:link w:val="a4"/>
    <w:uiPriority w:val="99"/>
    <w:unhideWhenUsed/>
    <w:rsid w:val="00EA7C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7C9F"/>
  </w:style>
  <w:style w:type="paragraph" w:styleId="a5">
    <w:name w:val="footer"/>
    <w:basedOn w:val="a"/>
    <w:link w:val="a6"/>
    <w:uiPriority w:val="99"/>
    <w:unhideWhenUsed/>
    <w:rsid w:val="00EA7C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7C9F"/>
  </w:style>
  <w:style w:type="character" w:styleId="a7">
    <w:name w:val="Hyperlink"/>
    <w:basedOn w:val="a0"/>
    <w:uiPriority w:val="99"/>
    <w:semiHidden/>
    <w:unhideWhenUsed/>
    <w:qFormat/>
    <w:rsid w:val="00EA7C9F"/>
    <w:rPr>
      <w:color w:val="0000FF"/>
      <w:u w:val="single"/>
    </w:rPr>
  </w:style>
  <w:style w:type="paragraph" w:customStyle="1" w:styleId="body">
    <w:name w:val="body"/>
    <w:basedOn w:val="a"/>
    <w:uiPriority w:val="99"/>
    <w:qFormat/>
    <w:rsid w:val="00EA7C9F"/>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table" w:styleId="a8">
    <w:name w:val="Table Grid"/>
    <w:basedOn w:val="a1"/>
    <w:qFormat/>
    <w:rsid w:val="00EA7C9F"/>
    <w:pPr>
      <w:widowControl w:val="0"/>
      <w:spacing w:after="0" w:line="240" w:lineRule="auto"/>
      <w:jc w:val="both"/>
    </w:pPr>
    <w:rPr>
      <w:rFonts w:eastAsiaTheme="minorEastAs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A7C9F"/>
    <w:pPr>
      <w:ind w:left="720"/>
      <w:contextualSpacing/>
    </w:pPr>
  </w:style>
  <w:style w:type="character" w:customStyle="1" w:styleId="markedcontent">
    <w:name w:val="markedcontent"/>
    <w:basedOn w:val="a0"/>
    <w:qFormat/>
    <w:rsid w:val="00EA7C9F"/>
  </w:style>
  <w:style w:type="paragraph" w:customStyle="1" w:styleId="h2">
    <w:name w:val="h2"/>
    <w:basedOn w:val="a"/>
    <w:uiPriority w:val="99"/>
    <w:qFormat/>
    <w:rsid w:val="00EA7C9F"/>
    <w:pPr>
      <w:widowControl w:val="0"/>
      <w:suppressAutoHyphens/>
      <w:autoSpaceDE w:val="0"/>
      <w:autoSpaceDN w:val="0"/>
      <w:adjustRightInd w:val="0"/>
      <w:spacing w:before="283" w:after="113" w:line="260" w:lineRule="atLeast"/>
      <w:textAlignment w:val="center"/>
    </w:pPr>
    <w:rPr>
      <w:rFonts w:ascii="SchoolBookSanPin-Bold" w:eastAsiaTheme="minorEastAsia" w:hAnsi="SchoolBookSanPin-Bold" w:cs="SchoolBookSanPin-Bold"/>
      <w:b/>
      <w:bCs/>
      <w:caps/>
      <w:color w:val="000000"/>
      <w:lang w:eastAsia="ru-RU"/>
    </w:rPr>
  </w:style>
  <w:style w:type="paragraph" w:styleId="aa">
    <w:name w:val="Balloon Text"/>
    <w:basedOn w:val="a"/>
    <w:link w:val="ab"/>
    <w:uiPriority w:val="99"/>
    <w:semiHidden/>
    <w:unhideWhenUsed/>
    <w:rsid w:val="00B337F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37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lider-readerprogress-value">
    <w:name w:val="slider-reader__progress-value"/>
    <w:basedOn w:val="a0"/>
    <w:rsid w:val="003B2BB4"/>
  </w:style>
  <w:style w:type="paragraph" w:styleId="a3">
    <w:name w:val="header"/>
    <w:basedOn w:val="a"/>
    <w:link w:val="a4"/>
    <w:uiPriority w:val="99"/>
    <w:unhideWhenUsed/>
    <w:rsid w:val="00EA7C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7C9F"/>
  </w:style>
  <w:style w:type="paragraph" w:styleId="a5">
    <w:name w:val="footer"/>
    <w:basedOn w:val="a"/>
    <w:link w:val="a6"/>
    <w:uiPriority w:val="99"/>
    <w:unhideWhenUsed/>
    <w:rsid w:val="00EA7C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7C9F"/>
  </w:style>
  <w:style w:type="character" w:styleId="a7">
    <w:name w:val="Hyperlink"/>
    <w:basedOn w:val="a0"/>
    <w:uiPriority w:val="99"/>
    <w:semiHidden/>
    <w:unhideWhenUsed/>
    <w:qFormat/>
    <w:rsid w:val="00EA7C9F"/>
    <w:rPr>
      <w:color w:val="0000FF"/>
      <w:u w:val="single"/>
    </w:rPr>
  </w:style>
  <w:style w:type="paragraph" w:customStyle="1" w:styleId="body">
    <w:name w:val="body"/>
    <w:basedOn w:val="a"/>
    <w:uiPriority w:val="99"/>
    <w:qFormat/>
    <w:rsid w:val="00EA7C9F"/>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table" w:styleId="a8">
    <w:name w:val="Table Grid"/>
    <w:basedOn w:val="a1"/>
    <w:qFormat/>
    <w:rsid w:val="00EA7C9F"/>
    <w:pPr>
      <w:widowControl w:val="0"/>
      <w:spacing w:after="0" w:line="240" w:lineRule="auto"/>
      <w:jc w:val="both"/>
    </w:pPr>
    <w:rPr>
      <w:rFonts w:eastAsiaTheme="minorEastAs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A7C9F"/>
    <w:pPr>
      <w:ind w:left="720"/>
      <w:contextualSpacing/>
    </w:pPr>
  </w:style>
  <w:style w:type="character" w:customStyle="1" w:styleId="markedcontent">
    <w:name w:val="markedcontent"/>
    <w:basedOn w:val="a0"/>
    <w:qFormat/>
    <w:rsid w:val="00EA7C9F"/>
  </w:style>
  <w:style w:type="paragraph" w:customStyle="1" w:styleId="h2">
    <w:name w:val="h2"/>
    <w:basedOn w:val="a"/>
    <w:uiPriority w:val="99"/>
    <w:qFormat/>
    <w:rsid w:val="00EA7C9F"/>
    <w:pPr>
      <w:widowControl w:val="0"/>
      <w:suppressAutoHyphens/>
      <w:autoSpaceDE w:val="0"/>
      <w:autoSpaceDN w:val="0"/>
      <w:adjustRightInd w:val="0"/>
      <w:spacing w:before="283" w:after="113" w:line="260" w:lineRule="atLeast"/>
      <w:textAlignment w:val="center"/>
    </w:pPr>
    <w:rPr>
      <w:rFonts w:ascii="SchoolBookSanPin-Bold" w:eastAsiaTheme="minorEastAsia" w:hAnsi="SchoolBookSanPin-Bold" w:cs="SchoolBookSanPin-Bold"/>
      <w:b/>
      <w:bCs/>
      <w:caps/>
      <w:color w:val="000000"/>
      <w:lang w:eastAsia="ru-RU"/>
    </w:rPr>
  </w:style>
  <w:style w:type="paragraph" w:styleId="aa">
    <w:name w:val="Balloon Text"/>
    <w:basedOn w:val="a"/>
    <w:link w:val="ab"/>
    <w:uiPriority w:val="99"/>
    <w:semiHidden/>
    <w:unhideWhenUsed/>
    <w:rsid w:val="00B337F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37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05200">
      <w:bodyDiv w:val="1"/>
      <w:marLeft w:val="0"/>
      <w:marRight w:val="0"/>
      <w:marTop w:val="0"/>
      <w:marBottom w:val="0"/>
      <w:divBdr>
        <w:top w:val="none" w:sz="0" w:space="0" w:color="auto"/>
        <w:left w:val="none" w:sz="0" w:space="0" w:color="auto"/>
        <w:bottom w:val="none" w:sz="0" w:space="0" w:color="auto"/>
        <w:right w:val="none" w:sz="0" w:space="0" w:color="auto"/>
      </w:divBdr>
    </w:div>
    <w:div w:id="466320129">
      <w:bodyDiv w:val="1"/>
      <w:marLeft w:val="0"/>
      <w:marRight w:val="0"/>
      <w:marTop w:val="0"/>
      <w:marBottom w:val="0"/>
      <w:divBdr>
        <w:top w:val="none" w:sz="0" w:space="0" w:color="auto"/>
        <w:left w:val="none" w:sz="0" w:space="0" w:color="auto"/>
        <w:bottom w:val="none" w:sz="0" w:space="0" w:color="auto"/>
        <w:right w:val="none" w:sz="0" w:space="0" w:color="auto"/>
      </w:divBdr>
    </w:div>
    <w:div w:id="672072367">
      <w:bodyDiv w:val="1"/>
      <w:marLeft w:val="0"/>
      <w:marRight w:val="0"/>
      <w:marTop w:val="0"/>
      <w:marBottom w:val="0"/>
      <w:divBdr>
        <w:top w:val="none" w:sz="0" w:space="0" w:color="auto"/>
        <w:left w:val="none" w:sz="0" w:space="0" w:color="auto"/>
        <w:bottom w:val="none" w:sz="0" w:space="0" w:color="auto"/>
        <w:right w:val="none" w:sz="0" w:space="0" w:color="auto"/>
      </w:divBdr>
    </w:div>
    <w:div w:id="765538640">
      <w:bodyDiv w:val="1"/>
      <w:marLeft w:val="0"/>
      <w:marRight w:val="0"/>
      <w:marTop w:val="0"/>
      <w:marBottom w:val="0"/>
      <w:divBdr>
        <w:top w:val="none" w:sz="0" w:space="0" w:color="auto"/>
        <w:left w:val="none" w:sz="0" w:space="0" w:color="auto"/>
        <w:bottom w:val="none" w:sz="0" w:space="0" w:color="auto"/>
        <w:right w:val="none" w:sz="0" w:space="0" w:color="auto"/>
      </w:divBdr>
    </w:div>
    <w:div w:id="1012298922">
      <w:bodyDiv w:val="1"/>
      <w:marLeft w:val="0"/>
      <w:marRight w:val="0"/>
      <w:marTop w:val="0"/>
      <w:marBottom w:val="0"/>
      <w:divBdr>
        <w:top w:val="none" w:sz="0" w:space="0" w:color="auto"/>
        <w:left w:val="none" w:sz="0" w:space="0" w:color="auto"/>
        <w:bottom w:val="none" w:sz="0" w:space="0" w:color="auto"/>
        <w:right w:val="none" w:sz="0" w:space="0" w:color="auto"/>
      </w:divBdr>
      <w:divsChild>
        <w:div w:id="1291127939">
          <w:marLeft w:val="0"/>
          <w:marRight w:val="0"/>
          <w:marTop w:val="0"/>
          <w:marBottom w:val="0"/>
          <w:divBdr>
            <w:top w:val="none" w:sz="0" w:space="0" w:color="auto"/>
            <w:left w:val="none" w:sz="0" w:space="0" w:color="auto"/>
            <w:bottom w:val="none" w:sz="0" w:space="0" w:color="auto"/>
            <w:right w:val="none" w:sz="0" w:space="0" w:color="auto"/>
          </w:divBdr>
          <w:divsChild>
            <w:div w:id="220756382">
              <w:marLeft w:val="0"/>
              <w:marRight w:val="0"/>
              <w:marTop w:val="0"/>
              <w:marBottom w:val="0"/>
              <w:divBdr>
                <w:top w:val="none" w:sz="0" w:space="0" w:color="auto"/>
                <w:left w:val="none" w:sz="0" w:space="0" w:color="auto"/>
                <w:bottom w:val="none" w:sz="0" w:space="0" w:color="auto"/>
                <w:right w:val="none" w:sz="0" w:space="0" w:color="auto"/>
              </w:divBdr>
            </w:div>
          </w:divsChild>
        </w:div>
        <w:div w:id="123500777">
          <w:marLeft w:val="0"/>
          <w:marRight w:val="0"/>
          <w:marTop w:val="0"/>
          <w:marBottom w:val="0"/>
          <w:divBdr>
            <w:top w:val="none" w:sz="0" w:space="0" w:color="auto"/>
            <w:left w:val="none" w:sz="0" w:space="0" w:color="auto"/>
            <w:bottom w:val="none" w:sz="0" w:space="0" w:color="auto"/>
            <w:right w:val="none" w:sz="0" w:space="0" w:color="auto"/>
          </w:divBdr>
          <w:divsChild>
            <w:div w:id="1400444415">
              <w:marLeft w:val="0"/>
              <w:marRight w:val="0"/>
              <w:marTop w:val="0"/>
              <w:marBottom w:val="0"/>
              <w:divBdr>
                <w:top w:val="none" w:sz="0" w:space="0" w:color="auto"/>
                <w:left w:val="none" w:sz="0" w:space="0" w:color="auto"/>
                <w:bottom w:val="none" w:sz="0" w:space="0" w:color="auto"/>
                <w:right w:val="none" w:sz="0" w:space="0" w:color="auto"/>
              </w:divBdr>
              <w:divsChild>
                <w:div w:id="37706357">
                  <w:marLeft w:val="0"/>
                  <w:marRight w:val="0"/>
                  <w:marTop w:val="0"/>
                  <w:marBottom w:val="0"/>
                  <w:divBdr>
                    <w:top w:val="none" w:sz="0" w:space="0" w:color="auto"/>
                    <w:left w:val="none" w:sz="0" w:space="0" w:color="auto"/>
                    <w:bottom w:val="none" w:sz="0" w:space="0" w:color="auto"/>
                    <w:right w:val="none" w:sz="0" w:space="0" w:color="auto"/>
                  </w:divBdr>
                </w:div>
              </w:divsChild>
            </w:div>
            <w:div w:id="639964275">
              <w:marLeft w:val="0"/>
              <w:marRight w:val="0"/>
              <w:marTop w:val="0"/>
              <w:marBottom w:val="0"/>
              <w:divBdr>
                <w:top w:val="none" w:sz="0" w:space="0" w:color="auto"/>
                <w:left w:val="none" w:sz="0" w:space="0" w:color="auto"/>
                <w:bottom w:val="none" w:sz="0" w:space="0" w:color="auto"/>
                <w:right w:val="none" w:sz="0" w:space="0" w:color="auto"/>
              </w:divBdr>
              <w:divsChild>
                <w:div w:id="14634968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73500115"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130FB-25BB-4661-B4A9-42C857FC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4718</Words>
  <Characters>26897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9</cp:revision>
  <cp:lastPrinted>2024-09-24T06:19:00Z</cp:lastPrinted>
  <dcterms:created xsi:type="dcterms:W3CDTF">2023-05-02T03:03:00Z</dcterms:created>
  <dcterms:modified xsi:type="dcterms:W3CDTF">2024-11-28T08:46:00Z</dcterms:modified>
</cp:coreProperties>
</file>