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1D" w:rsidRDefault="00E52267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267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794313515" r:id="rId9"/>
        </w:object>
      </w: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267" w:rsidRDefault="00E52267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8701D" w:rsidRDefault="0098701D" w:rsidP="00E35F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EA2" w:rsidRPr="00E35F5F" w:rsidRDefault="00E52267" w:rsidP="00E35F5F">
      <w:pPr>
        <w:pStyle w:val="ad"/>
        <w:numPr>
          <w:ilvl w:val="0"/>
          <w:numId w:val="26"/>
        </w:numPr>
        <w:spacing w:after="0"/>
        <w:rPr>
          <w:rFonts w:ascii="Times New Roman" w:eastAsiaTheme="minorEastAsia" w:hAnsi="Times New Roman"/>
          <w:color w:val="000000"/>
          <w:sz w:val="28"/>
        </w:rPr>
      </w:pPr>
      <w:r>
        <w:rPr>
          <w:noProof/>
          <w:color w:val="000000"/>
          <w:sz w:val="28"/>
        </w:rPr>
        <w:lastRenderedPageBreak/>
        <w:pict>
          <v:rect id="_x0000_s1026" style="position:absolute;left:0;text-align:left;margin-left:364.3pt;margin-top:-13.95pt;width:38.25pt;height:34.2pt;flip:y;z-index:251658240;mso-position-horizontal-relative:text;mso-position-vertical-relative:text" strokecolor="white [3212]"/>
        </w:pict>
      </w:r>
      <w:proofErr w:type="spellStart"/>
      <w:r w:rsidR="00B50EA2"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proofErr w:type="spellEnd"/>
      <w:r w:rsidR="00B50EA2"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EA2"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  <w:proofErr w:type="spellEnd"/>
    </w:p>
    <w:p w:rsidR="00B50EA2" w:rsidRPr="00E35F5F" w:rsidRDefault="00B50EA2" w:rsidP="00E35F5F">
      <w:p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EA2" w:rsidRPr="00E35F5F" w:rsidRDefault="00B50EA2" w:rsidP="00E35F5F">
      <w:pPr>
        <w:tabs>
          <w:tab w:val="left" w:pos="2267"/>
          <w:tab w:val="left" w:pos="3447"/>
          <w:tab w:val="left" w:pos="4967"/>
          <w:tab w:val="left" w:pos="5867"/>
          <w:tab w:val="left" w:pos="7507"/>
          <w:tab w:val="left" w:pos="934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рабочая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курса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 xml:space="preserve">деятельности «Россия – мои горизонты» (также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>, далее – Программа) составлена на основе:</w:t>
      </w:r>
    </w:p>
    <w:p w:rsidR="00B50EA2" w:rsidRPr="00E35F5F" w:rsidRDefault="00B50EA2" w:rsidP="00E35F5F">
      <w:pPr>
        <w:numPr>
          <w:ilvl w:val="0"/>
          <w:numId w:val="2"/>
        </w:numPr>
        <w:tabs>
          <w:tab w:val="left" w:pos="1127"/>
        </w:tabs>
        <w:spacing w:after="0" w:line="240" w:lineRule="auto"/>
        <w:ind w:left="2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«Об образовании Российской̆ Федерации»,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24 июля 1998 г. № 124-ФЗ «Об основных гарантиях прав ребенка в Российской Федерации»,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B50EA2" w:rsidRPr="00E35F5F" w:rsidRDefault="00B50EA2" w:rsidP="00E35F5F">
      <w:pPr>
        <w:numPr>
          <w:ilvl w:val="1"/>
          <w:numId w:val="2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реализации проекта «Билет в будущее» по профессиональной ориентации обучающихся </w:t>
      </w:r>
      <w:r w:rsidR="00F52B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B50EA2" w:rsidRPr="00E35F5F" w:rsidRDefault="00B50EA2" w:rsidP="00E35F5F">
      <w:p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В Стратегии  развития  воспитания  в  Российской  Федерации  на  период до 2025 года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B50EA2" w:rsidRPr="00E35F5F" w:rsidRDefault="00F52B96" w:rsidP="00E35F5F">
      <w:pPr>
        <w:tabs>
          <w:tab w:val="left" w:pos="2267"/>
          <w:tab w:val="left" w:pos="3867"/>
          <w:tab w:val="left" w:pos="5587"/>
          <w:tab w:val="left" w:pos="5967"/>
          <w:tab w:val="left" w:pos="6987"/>
          <w:tab w:val="left" w:pos="860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ab/>
        <w:t>целью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ab/>
        <w:t>комплексной</w:t>
      </w:r>
      <w:r w:rsidR="00B50EA2"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систематической </w:t>
      </w:r>
      <w:proofErr w:type="spellStart"/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B50EA2" w:rsidRPr="00E35F5F">
        <w:rPr>
          <w:rFonts w:ascii="Times New Roman" w:eastAsia="Times New Roman" w:hAnsi="Times New Roman" w:cs="Times New Roman"/>
          <w:sz w:val="24"/>
          <w:szCs w:val="24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B50EA2" w:rsidRPr="00E35F5F" w:rsidRDefault="00B50EA2" w:rsidP="00E35F5F">
      <w:pPr>
        <w:numPr>
          <w:ilvl w:val="1"/>
          <w:numId w:val="3"/>
        </w:numPr>
        <w:tabs>
          <w:tab w:val="left" w:pos="979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с письмом Министерства просвещения Российской Федерации от 05 июля 2022 г. № ТВ-1290/03 «О направлении методических рекомендаций»</w:t>
      </w:r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B50EA2" w:rsidRPr="00E35F5F" w:rsidRDefault="00B50EA2" w:rsidP="00E35F5F">
      <w:pPr>
        <w:spacing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урочной.</w:t>
      </w:r>
    </w:p>
    <w:p w:rsidR="00B50EA2" w:rsidRPr="00E35F5F" w:rsidRDefault="00B50EA2" w:rsidP="00C955AD">
      <w:pPr>
        <w:spacing w:line="240" w:lineRule="auto"/>
        <w:ind w:lef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миром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профессий;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</w:r>
      <w:r w:rsidR="00C955A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C955AD">
        <w:rPr>
          <w:rFonts w:ascii="Times New Roman" w:eastAsia="Times New Roman" w:hAnsi="Times New Roman" w:cs="Times New Roman"/>
          <w:sz w:val="24"/>
          <w:szCs w:val="24"/>
        </w:rPr>
        <w:tab/>
        <w:t>с системой</w:t>
      </w:r>
      <w:r w:rsidR="00C955AD">
        <w:rPr>
          <w:rFonts w:ascii="Times New Roman" w:eastAsia="Times New Roman" w:hAnsi="Times New Roman" w:cs="Times New Roman"/>
          <w:sz w:val="24"/>
          <w:szCs w:val="24"/>
        </w:rPr>
        <w:tab/>
        <w:t>высшего</w:t>
      </w:r>
      <w:r w:rsidR="00C955AD">
        <w:rPr>
          <w:rFonts w:ascii="Times New Roman" w:eastAsia="Times New Roman" w:hAnsi="Times New Roman" w:cs="Times New Roman"/>
          <w:sz w:val="24"/>
          <w:szCs w:val="24"/>
        </w:rPr>
        <w:tab/>
        <w:t>и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Цели и задачи изучения курса внеурочной деятельности «Россия – мои горизонты»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профессиональному самоопределени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далее – ГПС) обучающихся </w:t>
      </w:r>
      <w:r w:rsidR="0021027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организаций.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-содействие профессиональному самоопределению обучающихся общеобразовательных организаций;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-формирование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информирование  обучающихся  о  специфике  рынка  труда  и  системе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перспективными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востребованными профессиями и отраслями экономики РФ); </w:t>
      </w:r>
      <w:proofErr w:type="gramEnd"/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-формирование у обучающихся навыков и умений  карьерной грамотности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других компетенций, необходимых для осуществления всех этапов карьерной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самонавигации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значимого опыта,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адаптация с учетом имеющихся компетенций и возможностей среды;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 и  роль  курса  внеурочной  деятельности  </w:t>
      </w:r>
      <w:r w:rsidRPr="00E35F5F">
        <w:rPr>
          <w:rFonts w:ascii="Times New Roman" w:eastAsia="Times New Roman" w:hAnsi="Times New Roman" w:cs="Times New Roman"/>
          <w:b/>
          <w:sz w:val="24"/>
          <w:szCs w:val="24"/>
        </w:rPr>
        <w:t>«Россия – мои горизонты»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 внеурочной деятельности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Настоящая Программа является частью образовательных программ основного среднего общего образования и состоит из: планируемых результатов освоения курса внеурочной деятельности, содержания курса внеурочной деятельности,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тематического планирования.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задач при переходе обучающихся с 6 по 11 классы.</w:t>
      </w:r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</w:t>
      </w:r>
      <w:r w:rsidR="00F52B9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часа (ежегодно).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занятий, посвященных изучению отраслей экономики,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>); рефлексивных занятий, моделирующих онлайн-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профпроб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в контентно-информационный комплекс «Конструктор будущего»</w:t>
      </w:r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на базе Платформы</w:t>
      </w:r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тестирование, беседы, дискуссии, мастер-классы, коммуникативные деловые игры; консультации педагога и психолога; конкурсы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(в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. чемпионаты «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», «Профессионалы» и др.); занятия «Шоу профессий».</w:t>
      </w:r>
      <w:proofErr w:type="gramEnd"/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для ФГОС ООО: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>В сфере гражданского воспитания: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lastRenderedPageBreak/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>В сфере патриотического воспитания: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t>осознание</w:t>
      </w:r>
      <w:r w:rsidRPr="00E35F5F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E35F5F">
        <w:rPr>
          <w:rFonts w:ascii="Times New Roman" w:hAnsi="Times New Roman" w:cs="Times New Roman"/>
          <w:sz w:val="24"/>
          <w:szCs w:val="24"/>
        </w:rPr>
        <w:tab/>
        <w:t>гражданской</w:t>
      </w:r>
      <w:r w:rsidRPr="00E35F5F">
        <w:rPr>
          <w:rFonts w:ascii="Times New Roman" w:hAnsi="Times New Roman" w:cs="Times New Roman"/>
          <w:sz w:val="24"/>
          <w:szCs w:val="24"/>
        </w:rPr>
        <w:tab/>
        <w:t>идентичности</w:t>
      </w:r>
      <w:r w:rsidRPr="00E35F5F">
        <w:rPr>
          <w:rFonts w:ascii="Times New Roman" w:hAnsi="Times New Roman" w:cs="Times New Roman"/>
          <w:sz w:val="24"/>
          <w:szCs w:val="24"/>
        </w:rPr>
        <w:tab/>
        <w:t>в</w:t>
      </w:r>
      <w:r w:rsidRPr="00E35F5F">
        <w:rPr>
          <w:rFonts w:ascii="Times New Roman" w:hAnsi="Times New Roman" w:cs="Times New Roman"/>
          <w:sz w:val="24"/>
          <w:szCs w:val="24"/>
        </w:rPr>
        <w:tab/>
        <w:t>поликультурном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</w:r>
      <w:r w:rsidRPr="00E35F5F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E35F5F">
        <w:rPr>
          <w:rFonts w:ascii="Times New Roman" w:hAnsi="Times New Roman" w:cs="Times New Roman"/>
          <w:sz w:val="24"/>
          <w:szCs w:val="24"/>
        </w:rPr>
        <w:tab/>
        <w:t>к достижениям</w:t>
      </w:r>
      <w:r w:rsidRPr="00E35F5F">
        <w:rPr>
          <w:rFonts w:ascii="Times New Roman" w:hAnsi="Times New Roman" w:cs="Times New Roman"/>
          <w:sz w:val="24"/>
          <w:szCs w:val="24"/>
        </w:rPr>
        <w:tab/>
        <w:t>своей</w:t>
      </w:r>
      <w:r w:rsidRPr="00E35F5F">
        <w:rPr>
          <w:rFonts w:ascii="Times New Roman" w:hAnsi="Times New Roman" w:cs="Times New Roman"/>
          <w:sz w:val="24"/>
          <w:szCs w:val="24"/>
        </w:rPr>
        <w:tab/>
        <w:t>Родины</w:t>
      </w:r>
      <w:r w:rsidRPr="00E35F5F">
        <w:rPr>
          <w:rFonts w:ascii="Times New Roman" w:hAnsi="Times New Roman" w:cs="Times New Roman"/>
          <w:sz w:val="24"/>
          <w:szCs w:val="24"/>
        </w:rPr>
        <w:tab/>
        <w:t>–</w:t>
      </w:r>
      <w:r w:rsidRPr="00E35F5F">
        <w:rPr>
          <w:rFonts w:ascii="Times New Roman" w:hAnsi="Times New Roman" w:cs="Times New Roman"/>
          <w:sz w:val="24"/>
          <w:szCs w:val="24"/>
        </w:rPr>
        <w:tab/>
        <w:t>России собственного региона, к науке, искусству, спорту, технологиям, боевым подвигам трудовым достижениям народа.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 xml:space="preserve">В сфере духовно-нравственного воспитания: 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>В сфере эстетического воспитания: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коммуникации; самовыражения для представителей многих профессий; стремление к творческому самовыражению в любой профессии;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физического воспитания,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формирования</w:t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культуры</w:t>
      </w:r>
      <w:r w:rsidRPr="00E35F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здоровья</w:t>
      </w:r>
      <w:r w:rsidRPr="00E35F5F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эмоционального благополучия: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опыт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выстраивая дальнейшие цели, связанные с будущей профессиональной жизнью;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такого же права другого человека.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трудового воспитания: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-установка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-интерес к практическому изучению профессий и труда различного рода.</w:t>
      </w:r>
    </w:p>
    <w:p w:rsidR="00B50EA2" w:rsidRPr="00E35F5F" w:rsidRDefault="00B50EA2" w:rsidP="00E35F5F">
      <w:pPr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для ФГОС ООО: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‒ выявлять дефициты информации, данных, необходимых для решения поставленной задачи;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lastRenderedPageBreak/>
        <w:t>-самостоятельно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 учетом предложенной задачи выявлять закономерности и противоречия в рассматриваемых фактах, данных и наблюдениях;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-предлагать критерии для выявления закономерностей и противоречий;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t>-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-выбирать, анализировать, систематизировать и интерпретировать информацию различных видов и форм представления;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-самостоятельно выбирать оптимальную форму представления информации,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предназначенную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для остальных обучающихся по Программе.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овладения универсальными учебными коммуникативными действиями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-воспринимать и формулировать суждения в соответствии с целями и условиями общения;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-выражать себя (свою точку зрения) в устных и письменных текстах;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-сопоставлять свои суждения  с  суждениями  других  участников диалога,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-обнаруживать различие и сходство позиций;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-публично  представлять  результаты  выполненного  опыта  (эксперимента, исследования, проекта);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сфере овладения универсальными учебными регулятивными действиями: 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‒ выявлять проблемы для решения в жизненных и учебных ситуациях; ‒ самостоятельно составлять алгоритм решения задачи (или его часть),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-делать выбор и брать ответственность за решение;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-владеть способами самоконтроля,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-давать адекватную оценку ситуации и предлагать план ее изменения;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-давать оценку приобретенному опыту, уметь находить 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в произошедшей ситуации;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-вносить  коррективы  в  деятельность  на  основе  новых  обстоятельств, изменившихся ситуаций, установленных ошибок, возникших трудностей;</w:t>
      </w:r>
    </w:p>
    <w:p w:rsidR="00B50EA2" w:rsidRPr="00E35F5F" w:rsidRDefault="00B50EA2" w:rsidP="00E35F5F">
      <w:pPr>
        <w:spacing w:line="174" w:lineRule="exact"/>
        <w:jc w:val="both"/>
        <w:rPr>
          <w:b/>
          <w:sz w:val="24"/>
          <w:szCs w:val="24"/>
        </w:rPr>
      </w:pPr>
    </w:p>
    <w:p w:rsidR="00B50EA2" w:rsidRPr="00E35F5F" w:rsidRDefault="00B50EA2" w:rsidP="00E35F5F">
      <w:p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 по профориентации </w:t>
      </w:r>
      <w:r w:rsidRPr="00E35F5F">
        <w:rPr>
          <w:rFonts w:ascii="Times New Roman" w:eastAsia="Times New Roman" w:hAnsi="Times New Roman" w:cs="Times New Roman"/>
          <w:b/>
          <w:sz w:val="24"/>
          <w:szCs w:val="24"/>
        </w:rPr>
        <w:t>«Россия – мои горизонты»</w:t>
      </w:r>
      <w:r w:rsidR="009870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027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8701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класс:</w:t>
      </w:r>
    </w:p>
    <w:p w:rsidR="004218FA" w:rsidRPr="00E35F5F" w:rsidRDefault="004218FA" w:rsidP="00E35F5F">
      <w:p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2. Тематический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урок «Открой своё будущее» (введение в профориентацию)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№ 1 «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Мои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профсреды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» и разбор результатов (1 час)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AA0C69" w:rsidRPr="00E35F5F" w:rsidRDefault="00AA0C69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науки</w:t>
      </w:r>
      <w:r w:rsidRPr="00E35F5F">
        <w:rPr>
          <w:rFonts w:ascii="Times New Roman" w:hAnsi="Times New Roman" w:cs="Times New Roman"/>
          <w:sz w:val="24"/>
          <w:szCs w:val="24"/>
        </w:rPr>
        <w:t xml:space="preserve"> и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1) (на выбор: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импортозамещение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, авиастроение, судовождение, судостроение, лесная промышленность)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7.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промышленности» (моделирующая онлайн-проба на платформе проекта «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Билет</w:t>
      </w:r>
      <w:r w:rsidRPr="00E35F5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будущее» по профессиям на выбор: металлург, специалист по аддитивным технологиям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робототехник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11.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в деле» (часть 2) (на выбор:</w:t>
      </w:r>
      <w:r w:rsidR="00A045BF" w:rsidRPr="00E35F5F">
        <w:rPr>
          <w:rFonts w:ascii="Times New Roman" w:hAnsi="Times New Roman" w:cs="Times New Roman"/>
          <w:sz w:val="24"/>
          <w:szCs w:val="24"/>
        </w:rPr>
        <w:t xml:space="preserve">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медицина, реабилитация, генетика)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12.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13.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14.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15.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кибербезопасности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>, юрист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16.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занятие-рефлексия «Моё будущее – моя страна»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17.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18.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19.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20.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биотехнолог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21.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22.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23.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«Россия креативная: узнаю творческие профессии» (сфера культуры и искусства)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24.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25.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«Один день в профессии» (часть 1)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(учитель, актер, эколог)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26.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«Один день в профессии» (часть 2)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(пожарный, ветеринар, повар)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27.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сериал проекта «Билет в будущее» (часть 1)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28.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сериал проекта «Билет в будущее» (часть 2)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29.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инженерной сфере»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30.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цифровой сфере»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31.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промышленности»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</w:t>
      </w:r>
    </w:p>
    <w:p w:rsidR="00B50EA2" w:rsidRPr="00E35F5F" w:rsidRDefault="00B50EA2" w:rsidP="00E35F5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32.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сфере медицины»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</w:t>
      </w:r>
    </w:p>
    <w:p w:rsidR="00B50EA2" w:rsidRPr="00E35F5F" w:rsidRDefault="00B50EA2" w:rsidP="00E3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33. </w:t>
      </w:r>
      <w:proofErr w:type="spellStart"/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занятие «Пробую профессию в креативной сфере» (</w:t>
      </w:r>
      <w:proofErr w:type="gramStart"/>
      <w:r w:rsidRPr="00E35F5F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</w:t>
      </w:r>
    </w:p>
    <w:p w:rsidR="00F52B96" w:rsidRDefault="00F52B96" w:rsidP="001C4F6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D35A8" w:rsidRPr="001C4F6E" w:rsidRDefault="00A74C6E" w:rsidP="001C4F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</w:t>
      </w:r>
      <w:r w:rsidR="00CD35A8" w:rsidRPr="00CA446B">
        <w:rPr>
          <w:rFonts w:ascii="Times New Roman" w:hAnsi="Times New Roman" w:cs="Times New Roman"/>
          <w:b/>
          <w:sz w:val="24"/>
          <w:szCs w:val="24"/>
        </w:rPr>
        <w:t xml:space="preserve">ОЕ ПЛАНИРОВАНИЕ </w:t>
      </w:r>
    </w:p>
    <w:tbl>
      <w:tblPr>
        <w:tblW w:w="100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4734"/>
        <w:gridCol w:w="993"/>
        <w:gridCol w:w="1134"/>
        <w:gridCol w:w="1134"/>
        <w:gridCol w:w="1134"/>
      </w:tblGrid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8" w:rsidRPr="003C097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97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97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CD35A8" w:rsidRPr="003C097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8" w:rsidRPr="00CA446B" w:rsidRDefault="0094474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8" w:rsidRPr="00CA446B" w:rsidRDefault="00CD35A8" w:rsidP="00CD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8" w:rsidRPr="00CA446B" w:rsidRDefault="00CD35A8" w:rsidP="00CD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 w:rsidR="00BA76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8" w:rsidRPr="00CA446B" w:rsidRDefault="00CD35A8" w:rsidP="00CD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10FF1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Вводный урок «Моя Россия – мои горизонты»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10FF1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«Открой своё будущее»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120AA4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56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10FF1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диагностика № 1 «</w:t>
            </w:r>
            <w:proofErr w:type="gramStart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Мои</w:t>
            </w:r>
            <w:proofErr w:type="gramEnd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профсреды</w:t>
            </w:r>
            <w:proofErr w:type="spellEnd"/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и разбор результатов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DC2006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«Система образования России»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AA0C69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«Пробую профессию в сфере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0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813100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в деле»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6A55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813100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«Россия промышленная: узнаю достижения страны в сфере промышленности и производства» (тяжелая промышленность, добыча и </w:t>
            </w: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переработка сырья)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650E82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промышленности»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056DF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650E82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цифровая: узнаю достижения страны в области цифровых технологий»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7B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A045BF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области цифровых технологий»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887B42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A045BF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в деле» (часть 2)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887B42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66A55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A045BF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инженерная: узнаю достижения страны в области инженерного дела»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366A55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A045BF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«Пробую профессию в инженерной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86077B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F16B01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управление и общественная безопасность»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07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7818B4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управления и безопасности»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07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A74B8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«Моё будущее – моя страна»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07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A74B8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плодородная: узнаю о достижениях агропромышленного комплекса страны»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A74B8A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аграрной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366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E2778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здоровая: узнаю достижения страны в области медицины и здравоохранения»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120AA4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66A55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E2778A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области медицины»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E2778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добрая: узнаю о профессиях на благо общества»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366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675797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на благо общества»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675797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«Россия креативная: узнаю творческие профессии»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E6045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675797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творческую профессию»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675797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«Один день в профессии»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FA2D40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«Один день в профессии»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E6045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FA2D40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«Билет в будущее»</w:t>
            </w:r>
            <w:r w:rsidR="007923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(часть 1)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12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7923FE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«Билет в будущее»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 2)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E6045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8A64C2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7923FE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инженерной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64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66A55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7923FE" w:rsidP="00CD35A8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цифровой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935E00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66A55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A55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64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7923FE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промышленности»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E6045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8A64C2" w:rsidP="003712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4474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медицины»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64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D35A8" w:rsidRPr="00A51645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4474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креативной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3712AA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4C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CD35A8" w:rsidRPr="00CA446B" w:rsidTr="00E35F5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935E00" w:rsidP="00F52B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5A8"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5A8" w:rsidRPr="00CA446B" w:rsidRDefault="00CD35A8" w:rsidP="00CD3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5A8" w:rsidRPr="00A74C6E" w:rsidRDefault="00CD35A8" w:rsidP="00A74C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35A8" w:rsidRPr="00A74C6E" w:rsidSect="00E35F5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53" w:rsidRDefault="00CA5053" w:rsidP="00BA7650">
      <w:pPr>
        <w:spacing w:after="0" w:line="240" w:lineRule="auto"/>
      </w:pPr>
      <w:r>
        <w:separator/>
      </w:r>
    </w:p>
  </w:endnote>
  <w:endnote w:type="continuationSeparator" w:id="0">
    <w:p w:rsidR="00CA5053" w:rsidRDefault="00CA5053" w:rsidP="00BA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4942"/>
      <w:docPartObj>
        <w:docPartGallery w:val="Page Numbers (Bottom of Page)"/>
        <w:docPartUnique/>
      </w:docPartObj>
    </w:sdtPr>
    <w:sdtEndPr/>
    <w:sdtContent>
      <w:p w:rsidR="00BA7650" w:rsidRDefault="00CA5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2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7650" w:rsidRDefault="00BA76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53" w:rsidRDefault="00CA5053" w:rsidP="00BA7650">
      <w:pPr>
        <w:spacing w:after="0" w:line="240" w:lineRule="auto"/>
      </w:pPr>
      <w:r>
        <w:separator/>
      </w:r>
    </w:p>
  </w:footnote>
  <w:footnote w:type="continuationSeparator" w:id="0">
    <w:p w:rsidR="00CA5053" w:rsidRDefault="00CA5053" w:rsidP="00BA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1F4"/>
    <w:multiLevelType w:val="multilevel"/>
    <w:tmpl w:val="000011F4"/>
    <w:lvl w:ilvl="0">
      <w:start w:val="1"/>
      <w:numFmt w:val="bullet"/>
      <w:lvlText w:val="и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16C5"/>
    <w:multiLevelType w:val="multilevel"/>
    <w:tmpl w:val="000016C5"/>
    <w:lvl w:ilvl="0">
      <w:start w:val="1"/>
      <w:numFmt w:val="bullet"/>
      <w:lvlText w:val="и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4A80"/>
    <w:multiLevelType w:val="multilevel"/>
    <w:tmpl w:val="00004A80"/>
    <w:lvl w:ilvl="0">
      <w:start w:val="1"/>
      <w:numFmt w:val="bullet"/>
      <w:lvlText w:val="в"/>
      <w:lvlJc w:val="left"/>
    </w:lvl>
    <w:lvl w:ilvl="1">
      <w:start w:val="1"/>
      <w:numFmt w:val="bullet"/>
      <w:lvlText w:val="‒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692C"/>
    <w:multiLevelType w:val="multilevel"/>
    <w:tmpl w:val="000069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D93C97"/>
    <w:multiLevelType w:val="multilevel"/>
    <w:tmpl w:val="7B8C071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1C2CB1"/>
    <w:multiLevelType w:val="multilevel"/>
    <w:tmpl w:val="6DA02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F65C34"/>
    <w:multiLevelType w:val="hybridMultilevel"/>
    <w:tmpl w:val="7272EF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241DC0"/>
    <w:multiLevelType w:val="hybridMultilevel"/>
    <w:tmpl w:val="F8E4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12AF0"/>
    <w:multiLevelType w:val="multilevel"/>
    <w:tmpl w:val="E9A87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27232"/>
    <w:multiLevelType w:val="multilevel"/>
    <w:tmpl w:val="5EFC7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626C7"/>
    <w:multiLevelType w:val="hybridMultilevel"/>
    <w:tmpl w:val="340CFB32"/>
    <w:lvl w:ilvl="0" w:tplc="603A197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32673DC"/>
    <w:multiLevelType w:val="multilevel"/>
    <w:tmpl w:val="1D327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D081A"/>
    <w:multiLevelType w:val="multilevel"/>
    <w:tmpl w:val="E2380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037B4"/>
    <w:multiLevelType w:val="multilevel"/>
    <w:tmpl w:val="8A4AB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BC70AD"/>
    <w:multiLevelType w:val="multilevel"/>
    <w:tmpl w:val="C20E3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B1C94"/>
    <w:multiLevelType w:val="multilevel"/>
    <w:tmpl w:val="0B96B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67EA6"/>
    <w:multiLevelType w:val="multilevel"/>
    <w:tmpl w:val="DC321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022B8D"/>
    <w:multiLevelType w:val="multilevel"/>
    <w:tmpl w:val="D37A7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520B9E"/>
    <w:multiLevelType w:val="multilevel"/>
    <w:tmpl w:val="B13E1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DB1189"/>
    <w:multiLevelType w:val="hybridMultilevel"/>
    <w:tmpl w:val="BD980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F5DC5"/>
    <w:multiLevelType w:val="multilevel"/>
    <w:tmpl w:val="1FD48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BE1D18"/>
    <w:multiLevelType w:val="multilevel"/>
    <w:tmpl w:val="BA82B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6C47C0"/>
    <w:multiLevelType w:val="multilevel"/>
    <w:tmpl w:val="C6765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582B32"/>
    <w:multiLevelType w:val="multilevel"/>
    <w:tmpl w:val="D5D6F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784484"/>
    <w:multiLevelType w:val="hybridMultilevel"/>
    <w:tmpl w:val="4E42C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3D3B6E"/>
    <w:multiLevelType w:val="multilevel"/>
    <w:tmpl w:val="38E2A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21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3"/>
  </w:num>
  <w:num w:numId="11">
    <w:abstractNumId w:val="22"/>
  </w:num>
  <w:num w:numId="12">
    <w:abstractNumId w:val="25"/>
  </w:num>
  <w:num w:numId="13">
    <w:abstractNumId w:val="13"/>
  </w:num>
  <w:num w:numId="14">
    <w:abstractNumId w:val="18"/>
  </w:num>
  <w:num w:numId="15">
    <w:abstractNumId w:val="5"/>
  </w:num>
  <w:num w:numId="16">
    <w:abstractNumId w:val="17"/>
  </w:num>
  <w:num w:numId="17">
    <w:abstractNumId w:val="15"/>
  </w:num>
  <w:num w:numId="18">
    <w:abstractNumId w:val="20"/>
  </w:num>
  <w:num w:numId="19">
    <w:abstractNumId w:val="8"/>
  </w:num>
  <w:num w:numId="20">
    <w:abstractNumId w:val="12"/>
  </w:num>
  <w:num w:numId="21">
    <w:abstractNumId w:val="24"/>
  </w:num>
  <w:num w:numId="22">
    <w:abstractNumId w:val="6"/>
  </w:num>
  <w:num w:numId="23">
    <w:abstractNumId w:val="19"/>
  </w:num>
  <w:num w:numId="24">
    <w:abstractNumId w:val="10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EA2"/>
    <w:rsid w:val="001C4F6E"/>
    <w:rsid w:val="00210274"/>
    <w:rsid w:val="00291988"/>
    <w:rsid w:val="002D1288"/>
    <w:rsid w:val="00310FF1"/>
    <w:rsid w:val="00366A55"/>
    <w:rsid w:val="003712AA"/>
    <w:rsid w:val="004218FA"/>
    <w:rsid w:val="00650E82"/>
    <w:rsid w:val="006741F6"/>
    <w:rsid w:val="00675797"/>
    <w:rsid w:val="007818B4"/>
    <w:rsid w:val="007923FE"/>
    <w:rsid w:val="00813100"/>
    <w:rsid w:val="0086077B"/>
    <w:rsid w:val="00887B42"/>
    <w:rsid w:val="008A64C2"/>
    <w:rsid w:val="009056DF"/>
    <w:rsid w:val="00935E00"/>
    <w:rsid w:val="00944748"/>
    <w:rsid w:val="0098701D"/>
    <w:rsid w:val="00A045BF"/>
    <w:rsid w:val="00A57949"/>
    <w:rsid w:val="00A74B8A"/>
    <w:rsid w:val="00A74C6E"/>
    <w:rsid w:val="00AA0C69"/>
    <w:rsid w:val="00B50EA2"/>
    <w:rsid w:val="00BA7650"/>
    <w:rsid w:val="00C955AD"/>
    <w:rsid w:val="00CA2C41"/>
    <w:rsid w:val="00CA5053"/>
    <w:rsid w:val="00CD35A8"/>
    <w:rsid w:val="00DC2006"/>
    <w:rsid w:val="00E2778A"/>
    <w:rsid w:val="00E35F5F"/>
    <w:rsid w:val="00E52267"/>
    <w:rsid w:val="00F16B01"/>
    <w:rsid w:val="00F52B96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D3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D35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D35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D3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D35A8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D35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No Spacing"/>
    <w:uiPriority w:val="1"/>
    <w:qFormat/>
    <w:rsid w:val="00B50E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35A8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D35A8"/>
    <w:rPr>
      <w:rFonts w:eastAsiaTheme="minorHAnsi"/>
      <w:lang w:val="en-US" w:eastAsia="en-US"/>
    </w:rPr>
  </w:style>
  <w:style w:type="paragraph" w:styleId="a6">
    <w:name w:val="Normal Indent"/>
    <w:basedOn w:val="a"/>
    <w:uiPriority w:val="99"/>
    <w:unhideWhenUsed/>
    <w:rsid w:val="00CD35A8"/>
    <w:pPr>
      <w:ind w:left="720"/>
    </w:pPr>
    <w:rPr>
      <w:rFonts w:eastAsiaTheme="minorHAnsi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CD35A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CD3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9">
    <w:name w:val="Title"/>
    <w:basedOn w:val="a"/>
    <w:next w:val="a"/>
    <w:link w:val="aa"/>
    <w:uiPriority w:val="10"/>
    <w:qFormat/>
    <w:rsid w:val="00CD35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CD3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b">
    <w:name w:val="Emphasis"/>
    <w:basedOn w:val="a0"/>
    <w:uiPriority w:val="20"/>
    <w:qFormat/>
    <w:rsid w:val="00CD35A8"/>
    <w:rPr>
      <w:i/>
      <w:iCs/>
    </w:rPr>
  </w:style>
  <w:style w:type="character" w:styleId="ac">
    <w:name w:val="Hyperlink"/>
    <w:basedOn w:val="a0"/>
    <w:uiPriority w:val="99"/>
    <w:unhideWhenUsed/>
    <w:rsid w:val="00CD35A8"/>
    <w:rPr>
      <w:color w:val="0000FF" w:themeColor="hyperlink"/>
      <w:u w:val="single"/>
    </w:rPr>
  </w:style>
  <w:style w:type="paragraph" w:styleId="ad">
    <w:name w:val="List Paragraph"/>
    <w:basedOn w:val="a"/>
    <w:uiPriority w:val="99"/>
    <w:rsid w:val="00CD35A8"/>
    <w:pPr>
      <w:ind w:left="720"/>
      <w:contextualSpacing/>
    </w:pPr>
    <w:rPr>
      <w:rFonts w:eastAsiaTheme="minorHAnsi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CD35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D35A8"/>
    <w:rPr>
      <w:rFonts w:eastAsiaTheme="minorHAnsi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8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7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Direktor</cp:lastModifiedBy>
  <cp:revision>9</cp:revision>
  <cp:lastPrinted>2024-10-01T05:08:00Z</cp:lastPrinted>
  <dcterms:created xsi:type="dcterms:W3CDTF">2024-09-25T08:05:00Z</dcterms:created>
  <dcterms:modified xsi:type="dcterms:W3CDTF">2024-11-28T08:39:00Z</dcterms:modified>
</cp:coreProperties>
</file>