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6A" w:rsidRDefault="00564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6A" w:rsidRDefault="00564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251950" cy="6725646"/>
            <wp:effectExtent l="0" t="0" r="6350" b="0"/>
            <wp:docPr id="1" name="Рисунок 1" descr="C:\Users\Direktor\Desktop\Новая папка (3)\Новая папка (2)\скан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 (3)\Новая папка (2)\скан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ED4" w:rsidRDefault="0003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26A" w:rsidRDefault="00A80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426A" w:rsidRDefault="00A80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3 имени И.А. Высотина 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Сым</w:t>
      </w:r>
      <w:proofErr w:type="spellEnd"/>
    </w:p>
    <w:p w:rsidR="0056426A" w:rsidRDefault="00A80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56426A" w:rsidRDefault="00A806BF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НОО, (пред</w:t>
      </w:r>
      <w:r>
        <w:rPr>
          <w:rFonts w:ascii="Times New Roman" w:hAnsi="Times New Roman"/>
          <w:sz w:val="24"/>
          <w:szCs w:val="24"/>
        </w:rPr>
        <w:t xml:space="preserve">метных,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личностных),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формах, отличных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урочной.</w:t>
      </w:r>
    </w:p>
    <w:p w:rsidR="0056426A" w:rsidRDefault="00A806B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План внеурочной деятельности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 имени И.А. Высотина является обязательной частью организационного раздела ООП НОО, а рабочие программы внеурочной деятельности являются обязательной частью содержательного раздела ООП НОО.</w:t>
      </w:r>
    </w:p>
    <w:p w:rsidR="0056426A" w:rsidRDefault="00A806BF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внеурочной деятельности реализует основные общеобразо</w:t>
      </w:r>
      <w:r>
        <w:rPr>
          <w:rFonts w:ascii="Times New Roman" w:hAnsi="Times New Roman"/>
          <w:sz w:val="24"/>
          <w:szCs w:val="24"/>
        </w:rPr>
        <w:t xml:space="preserve">вательные программы начального общего образования и формируется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№ 273 «Об образовании в Российской Федерации»; </w:t>
      </w:r>
    </w:p>
    <w:p w:rsidR="0056426A" w:rsidRDefault="00A806B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организациям воспитани</w:t>
      </w:r>
      <w:r>
        <w:rPr>
          <w:rFonts w:ascii="Times New Roman" w:hAnsi="Times New Roman" w:cs="Times New Roman"/>
          <w:sz w:val="24"/>
          <w:szCs w:val="24"/>
        </w:rPr>
        <w:t>я и обучения, отдыха и оздоровления детей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28.09.2020 №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2.4.3648-20).</w:t>
      </w:r>
    </w:p>
    <w:p w:rsidR="0056426A" w:rsidRDefault="00A806B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Санитарные правила и нормы СанПиН 1.2.3685-21 «Гигиенические </w:t>
      </w:r>
      <w:r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21). </w:t>
      </w:r>
    </w:p>
    <w:p w:rsidR="0056426A" w:rsidRDefault="00A806B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</w:t>
      </w:r>
      <w:r>
        <w:rPr>
          <w:rFonts w:ascii="Times New Roman" w:hAnsi="Times New Roman" w:cs="Times New Roman"/>
          <w:sz w:val="24"/>
          <w:szCs w:val="24"/>
        </w:rPr>
        <w:t>.11.2020 № 2945-р).</w:t>
      </w:r>
    </w:p>
    <w:p w:rsidR="0056426A" w:rsidRDefault="00A806B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</w:t>
      </w:r>
      <w:r>
        <w:rPr>
          <w:rFonts w:ascii="Times New Roman" w:hAnsi="Times New Roman" w:cs="Times New Roman"/>
          <w:sz w:val="24"/>
          <w:szCs w:val="24"/>
        </w:rPr>
        <w:t xml:space="preserve">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</w:t>
      </w:r>
      <w:r>
        <w:rPr>
          <w:rFonts w:ascii="Times New Roman" w:hAnsi="Times New Roman" w:cs="Times New Roman"/>
          <w:sz w:val="24"/>
          <w:szCs w:val="24"/>
        </w:rPr>
        <w:t xml:space="preserve">андарта общего образования» от 12 мая 2011 г. № 03– 2960. 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05 июля 2022г. № ТВ-1290/03 «О направлении методических рекомендаций по организации внеурочной деятельности в рамках реализации обновленных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каз Министерства просвещения РФ от 16 ноября 2022г. №992 «Об утверждении федерального государственного образовательного стандарта начального общего образования».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2021г. №286 «Об утверждении федеральной образоват</w:t>
      </w:r>
      <w:r>
        <w:rPr>
          <w:rFonts w:ascii="Times New Roman" w:hAnsi="Times New Roman" w:cs="Times New Roman"/>
          <w:sz w:val="24"/>
          <w:szCs w:val="24"/>
        </w:rPr>
        <w:t>ельной программы начального общего образования».</w:t>
      </w:r>
    </w:p>
    <w:p w:rsidR="0056426A" w:rsidRDefault="00A806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имени И.А. Высотина;</w:t>
      </w:r>
    </w:p>
    <w:p w:rsidR="0056426A" w:rsidRDefault="0056426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6426A" w:rsidRDefault="0056426A">
      <w:pPr>
        <w:jc w:val="both"/>
        <w:rPr>
          <w:rFonts w:ascii="Times New Roman" w:hAnsi="Times New Roman"/>
          <w:sz w:val="24"/>
          <w:szCs w:val="24"/>
        </w:rPr>
      </w:pPr>
    </w:p>
    <w:p w:rsidR="0056426A" w:rsidRDefault="005642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6A" w:rsidRDefault="00A80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определяют ее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в начальной школе: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обучение ребенка по дополнительным образовательным программам, получение им новых знаний;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обогащение и расширение культурно-нравственного уровня учащихся;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гибкой системы для реализации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творческих интересов личности;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Компенсационная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</w:t>
      </w:r>
      <w:r>
        <w:rPr>
          <w:rFonts w:ascii="Times New Roman" w:hAnsi="Times New Roman" w:cs="Times New Roman"/>
          <w:sz w:val="24"/>
          <w:szCs w:val="24"/>
        </w:rPr>
        <w:t>ление ребенку определенных гарантий достижения успеха в избранных им сферах творческой деятельности;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Рекреационная – организация содержательного досуга как сферы восстановления психофизиологических сил ребенка;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формирование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интереса к социально значимым видам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определению жизненных планов ребенка, включая предпрофессиональную ориентацию;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единого образовательного пространства школы;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социализации – освоение ребенком соц</w:t>
      </w:r>
      <w:r>
        <w:rPr>
          <w:rFonts w:ascii="Times New Roman" w:hAnsi="Times New Roman" w:cs="Times New Roman"/>
          <w:sz w:val="24"/>
          <w:szCs w:val="24"/>
        </w:rPr>
        <w:t>иального опыта, приобретение им навыков воспроизводства социальных связей и личностных качеств, необходимых для жизни;</w:t>
      </w:r>
    </w:p>
    <w:p w:rsidR="0056426A" w:rsidRDefault="00A806B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самореализации – самоопределение ребенка в социально и культурно значимых формах жизнедеятельности, проживание им ситуаций успеха</w:t>
      </w:r>
      <w:r>
        <w:rPr>
          <w:rFonts w:ascii="Times New Roman" w:hAnsi="Times New Roman" w:cs="Times New Roman"/>
          <w:sz w:val="24"/>
          <w:szCs w:val="24"/>
        </w:rPr>
        <w:t>, личностное саморазвитие.</w:t>
      </w:r>
    </w:p>
    <w:p w:rsidR="0056426A" w:rsidRDefault="00A806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внеурочной деятельности</w:t>
      </w:r>
    </w:p>
    <w:p w:rsidR="0056426A" w:rsidRDefault="00A806B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</w:t>
      </w:r>
      <w:r>
        <w:rPr>
          <w:rFonts w:ascii="Times New Roman" w:hAnsi="Times New Roman" w:cs="Times New Roman"/>
          <w:sz w:val="24"/>
        </w:rPr>
        <w:t xml:space="preserve"> клубы, секции, экскурсии, </w:t>
      </w:r>
      <w:proofErr w:type="spellStart"/>
      <w:r>
        <w:rPr>
          <w:rFonts w:ascii="Times New Roman" w:hAnsi="Times New Roman" w:cs="Times New Roman"/>
          <w:sz w:val="24"/>
        </w:rPr>
        <w:t>миниисследования</w:t>
      </w:r>
      <w:proofErr w:type="spellEnd"/>
      <w:r>
        <w:rPr>
          <w:rFonts w:ascii="Times New Roman" w:hAnsi="Times New Roman" w:cs="Times New Roman"/>
          <w:sz w:val="24"/>
        </w:rPr>
        <w:t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</w:t>
      </w:r>
      <w:r>
        <w:rPr>
          <w:rFonts w:ascii="Times New Roman" w:hAnsi="Times New Roman" w:cs="Times New Roman"/>
          <w:sz w:val="24"/>
        </w:rPr>
        <w:t>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426A" w:rsidRDefault="00A806B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Внеурочная деятельность осуществляется в системных ф</w:t>
      </w:r>
      <w:r>
        <w:rPr>
          <w:rFonts w:ascii="Times New Roman" w:hAnsi="Times New Roman" w:cs="Times New Roman"/>
          <w:sz w:val="24"/>
        </w:rPr>
        <w:t>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</w:t>
      </w:r>
      <w:r>
        <w:rPr>
          <w:rFonts w:ascii="Times New Roman" w:hAnsi="Times New Roman" w:cs="Times New Roman"/>
          <w:sz w:val="24"/>
        </w:rPr>
        <w:t>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>
        <w:rPr>
          <w:rFonts w:ascii="Times New Roman" w:hAnsi="Times New Roman" w:cs="Times New Roman"/>
          <w:sz w:val="24"/>
        </w:rPr>
        <w:t xml:space="preserve"> Часы для организации внеурочной деятельности вынесены з</w:t>
      </w:r>
      <w:r>
        <w:rPr>
          <w:rFonts w:ascii="Times New Roman" w:hAnsi="Times New Roman" w:cs="Times New Roman"/>
          <w:sz w:val="24"/>
        </w:rPr>
        <w:t>а рамки учебного плана урочной деятельности.</w:t>
      </w:r>
    </w:p>
    <w:p w:rsidR="0056426A" w:rsidRDefault="0056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6A" w:rsidRDefault="0056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6A" w:rsidRDefault="005642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6A" w:rsidRDefault="00A806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и ресурсы</w:t>
      </w:r>
    </w:p>
    <w:p w:rsidR="0056426A" w:rsidRDefault="00A806B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школы в сфере внеурочной деятельности:</w:t>
      </w:r>
    </w:p>
    <w:p w:rsidR="0056426A" w:rsidRDefault="00A806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организуется как углубленное изучение предметов в процессе совместной деятельности по выполнению проектов. Данное направление реализуется через программы внеурочной деятельности «Я и профессии вокруг меня» и «Орлята России»;</w:t>
      </w:r>
    </w:p>
    <w:p w:rsidR="0056426A" w:rsidRDefault="00A806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направлена на совершенствование функциональной коммуникативной грамотности, культуры диалогического общения и словесного творчества. Данное направление реализуется через программу внеурочной деятельности 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56426A" w:rsidRDefault="00A806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</w:t>
      </w:r>
      <w:r>
        <w:rPr>
          <w:rFonts w:ascii="Times New Roman" w:hAnsi="Times New Roman" w:cs="Times New Roman"/>
          <w:sz w:val="24"/>
          <w:szCs w:val="24"/>
        </w:rPr>
        <w:t>льности.  Данное направление реализуется через программу внеурочной деятельности «Театральные ступеньки»;</w:t>
      </w:r>
    </w:p>
    <w:p w:rsidR="0056426A" w:rsidRDefault="00A806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- предполагает учебные курсы и занятия знаниями родной истории, истории родного края, пониманием сложностей современного мира,</w:t>
      </w:r>
      <w:r>
        <w:rPr>
          <w:rFonts w:ascii="Times New Roman" w:hAnsi="Times New Roman" w:cs="Times New Roman"/>
          <w:sz w:val="24"/>
          <w:szCs w:val="24"/>
        </w:rPr>
        <w:t xml:space="preserve"> техническим прогрессом, сохранением природы, а также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компьютере. Данное направление реализуется через программу вн</w:t>
      </w:r>
      <w:r>
        <w:rPr>
          <w:rFonts w:ascii="Times New Roman" w:hAnsi="Times New Roman" w:cs="Times New Roman"/>
          <w:sz w:val="24"/>
          <w:szCs w:val="24"/>
        </w:rPr>
        <w:t>еурочной деятельности «Я и профессии вокруг меня»;</w:t>
      </w:r>
    </w:p>
    <w:p w:rsidR="0056426A" w:rsidRDefault="00A806B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Познавательная (интеллектуальная)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деятельность —</w:t>
      </w:r>
      <w:r>
        <w:rPr>
          <w:rFonts w:ascii="Times New Roman" w:hAnsi="Times New Roman" w:cs="Times New Roman"/>
          <w:sz w:val="24"/>
          <w:szCs w:val="24"/>
        </w:rPr>
        <w:t xml:space="preserve"> организуются через систему интеллектуальных соревновательных мероприятий, занятия по развитию функциональной грамотности, углубленному изучению отдельных предметов, занятия, которые призваны развивать общую культуру и эрудицию обучающегося, его познавател</w:t>
      </w:r>
      <w:r>
        <w:rPr>
          <w:rFonts w:ascii="Times New Roman" w:hAnsi="Times New Roman" w:cs="Times New Roman"/>
          <w:sz w:val="24"/>
          <w:szCs w:val="24"/>
        </w:rPr>
        <w:t>ьные интересу и способности к самообразованию,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направление реализуется через прог</w:t>
      </w:r>
      <w:r>
        <w:rPr>
          <w:rFonts w:ascii="Times New Roman" w:hAnsi="Times New Roman" w:cs="Times New Roman"/>
          <w:sz w:val="24"/>
          <w:szCs w:val="24"/>
        </w:rPr>
        <w:t>раммы внеурочной деятельности «Всезнайка»;</w:t>
      </w:r>
    </w:p>
    <w:p w:rsidR="0056426A" w:rsidRDefault="00A806B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Направление «Учение с увлечением» </w:t>
      </w:r>
      <w:r>
        <w:t xml:space="preserve">- формирование умения анализировать свою учебную деятельность и корректирование своих результатов. Для учеников 2-4 данное направление реализуется через план воспитательной работы  на 2024-2025 учебный год. </w:t>
      </w:r>
    </w:p>
    <w:p w:rsidR="0056426A" w:rsidRDefault="00A806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 – оздоровительная деятельность – </w:t>
      </w:r>
      <w:r>
        <w:rPr>
          <w:rFonts w:ascii="Times New Roman" w:hAnsi="Times New Roman" w:cs="Times New Roman"/>
          <w:sz w:val="24"/>
          <w:szCs w:val="24"/>
        </w:rPr>
        <w:t>напра</w:t>
      </w:r>
      <w:r>
        <w:rPr>
          <w:rFonts w:ascii="Times New Roman" w:hAnsi="Times New Roman" w:cs="Times New Roman"/>
          <w:sz w:val="24"/>
          <w:szCs w:val="24"/>
        </w:rPr>
        <w:t>влена на физическое развитие обучающегося, углубленных знаний об организации жизни и деятельности с учетом соблюдения правил здорового безопасного образа жизни. Данное направление реализуется через физкультурно-спортивный  клуб «Вымпел».</w:t>
      </w:r>
    </w:p>
    <w:p w:rsidR="0056426A" w:rsidRDefault="0056426A">
      <w:pPr>
        <w:pStyle w:val="a8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56426A" w:rsidRDefault="0056426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426A" w:rsidRDefault="0056426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426A" w:rsidRDefault="0056426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</w:p>
    <w:p w:rsidR="0056426A" w:rsidRDefault="0056426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</w:p>
    <w:p w:rsidR="0056426A" w:rsidRDefault="0056426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lastRenderedPageBreak/>
        <w:t>Не выделенны</w:t>
      </w:r>
      <w:r>
        <w:rPr>
          <w:bCs/>
          <w:iCs/>
        </w:rPr>
        <w:t xml:space="preserve">е отдельно  направления внеурочной деятельности реализуются в рамках программы «Орлята России», так как образовательные блоки этой программы разнообразны и разнонаправлены. </w:t>
      </w: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>Спортивно – оздоровительная деятельность осуществляется через работу в направлении</w:t>
      </w:r>
      <w:r>
        <w:rPr>
          <w:bCs/>
          <w:iCs/>
        </w:rPr>
        <w:t xml:space="preserve"> </w:t>
      </w:r>
      <w:r>
        <w:rPr>
          <w:b/>
        </w:rPr>
        <w:t>«</w:t>
      </w:r>
      <w:r>
        <w:t>Орлёнок</w:t>
      </w:r>
      <w:r>
        <w:rPr>
          <w:spacing w:val="-2"/>
        </w:rPr>
        <w:t xml:space="preserve"> </w:t>
      </w:r>
      <w:r>
        <w:t>– Спортсмен</w:t>
      </w:r>
      <w:r>
        <w:rPr>
          <w:b/>
        </w:rPr>
        <w:t xml:space="preserve">» </w:t>
      </w:r>
      <w:r>
        <w:t>и направлена на повышение двигательной активности и  соблюдение здорового образа жизни.</w:t>
      </w:r>
    </w:p>
    <w:p w:rsidR="0056426A" w:rsidRDefault="0056426A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</w:pPr>
    </w:p>
    <w:p w:rsidR="0056426A" w:rsidRDefault="00A806BF">
      <w:pPr>
        <w:pStyle w:val="c3"/>
        <w:shd w:val="clear" w:color="auto" w:fill="FFFFFF"/>
        <w:spacing w:before="0" w:beforeAutospacing="0" w:after="0" w:afterAutospacing="0"/>
        <w:jc w:val="both"/>
      </w:pPr>
      <w:proofErr w:type="spellStart"/>
      <w:r>
        <w:t>Проектно</w:t>
      </w:r>
      <w:proofErr w:type="spellEnd"/>
      <w:r>
        <w:t xml:space="preserve"> – исследовательская деятельность организуется с помощью работы в блоке </w:t>
      </w:r>
      <w:r>
        <w:rPr>
          <w:b/>
        </w:rPr>
        <w:t xml:space="preserve"> «</w:t>
      </w:r>
      <w:r>
        <w:t>Орлёнок</w:t>
      </w:r>
      <w:r>
        <w:rPr>
          <w:spacing w:val="-2"/>
        </w:rPr>
        <w:t xml:space="preserve"> </w:t>
      </w:r>
      <w:r>
        <w:t>– Мастер</w:t>
      </w:r>
      <w:r>
        <w:rPr>
          <w:b/>
        </w:rPr>
        <w:t>».</w:t>
      </w:r>
      <w:r>
        <w:t xml:space="preserve"> Она  даёт понимание структуры проекта, форм</w:t>
      </w:r>
      <w:r>
        <w:t xml:space="preserve"> и этапов выполнения проектов.</w:t>
      </w:r>
    </w:p>
    <w:p w:rsidR="0056426A" w:rsidRDefault="0056426A">
      <w:pPr>
        <w:pStyle w:val="c3"/>
        <w:shd w:val="clear" w:color="auto" w:fill="FFFFFF"/>
        <w:spacing w:before="0" w:beforeAutospacing="0" w:after="0" w:afterAutospacing="0"/>
        <w:jc w:val="both"/>
      </w:pP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Ресурсы:</w:t>
      </w: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rPr>
          <w:u w:val="single"/>
        </w:rPr>
        <w:t>Кадровые</w:t>
      </w:r>
      <w:r>
        <w:t xml:space="preserve"> – администрация, классные руководители, ответственный по проф. ориентации, педагог-организатор.</w:t>
      </w: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rPr>
          <w:u w:val="single"/>
        </w:rPr>
        <w:t>Материально-технические</w:t>
      </w:r>
      <w:r>
        <w:t xml:space="preserve"> – 4 </w:t>
      </w:r>
      <w:proofErr w:type="spellStart"/>
      <w:r>
        <w:t>мультимедиапроектора</w:t>
      </w:r>
      <w:proofErr w:type="spellEnd"/>
      <w:r>
        <w:t xml:space="preserve">, 2 </w:t>
      </w:r>
      <w:proofErr w:type="gramStart"/>
      <w:r>
        <w:t>персональных</w:t>
      </w:r>
      <w:proofErr w:type="gramEnd"/>
      <w:r>
        <w:t xml:space="preserve"> компьютера, 2 ноутбука, МФУ, раздаточный материал, методическая литература, цифровые образовательные ресурсы.  </w:t>
      </w:r>
    </w:p>
    <w:p w:rsidR="0056426A" w:rsidRDefault="00A806BF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Программы внеурочной деятельности реализуются в соответствии с запросом обучающихся, их роди</w:t>
      </w:r>
      <w:r>
        <w:t>телей (законных представителей). Занятия внеурочной деятельности осуществляются при наличии рабочих программ, утвержденных на методическом объединении школы.</w:t>
      </w:r>
    </w:p>
    <w:p w:rsidR="0056426A" w:rsidRDefault="0056426A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56426A" w:rsidRDefault="00A806BF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  <w:r>
        <w:rPr>
          <w:b/>
        </w:rPr>
        <w:t xml:space="preserve">Планируемые результаты  </w:t>
      </w:r>
    </w:p>
    <w:p w:rsidR="0056426A" w:rsidRDefault="00A806BF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>Внеурочная деятельность является неотъемлемой частью основной образовате</w:t>
      </w:r>
      <w:r>
        <w:rPr>
          <w:lang w:val="ru-RU"/>
        </w:rPr>
        <w:t>льной программы учреждения, которая предусматривает достижение следующих результатов образования:</w:t>
      </w:r>
    </w:p>
    <w:p w:rsidR="0056426A" w:rsidRDefault="00A806BF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мотивации к учению и познанию, ценностно-смысловые установки вып</w:t>
      </w:r>
      <w:r>
        <w:rPr>
          <w:lang w:val="ru-RU"/>
        </w:rPr>
        <w:t xml:space="preserve">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основ российской, гражданской идентичности;</w:t>
      </w:r>
    </w:p>
    <w:p w:rsidR="0056426A" w:rsidRDefault="00A806BF">
      <w:pPr>
        <w:pStyle w:val="a5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— освоенные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универсальные учебные </w:t>
      </w:r>
      <w:r>
        <w:rPr>
          <w:lang w:val="ru-RU"/>
        </w:rPr>
        <w:t>действия (познавательные, регулятивные и коммуникативные);</w:t>
      </w:r>
    </w:p>
    <w:p w:rsidR="0056426A" w:rsidRDefault="00A806BF">
      <w:pPr>
        <w:pStyle w:val="a5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</w:t>
      </w:r>
      <w:r>
        <w:rPr>
          <w:lang w:val="ru-RU"/>
        </w:rPr>
        <w:t>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6426A" w:rsidRDefault="00A806BF">
      <w:pPr>
        <w:widowControl w:val="0"/>
        <w:tabs>
          <w:tab w:val="left" w:pos="479"/>
        </w:tabs>
        <w:autoSpaceDE w:val="0"/>
        <w:autoSpaceDN w:val="0"/>
        <w:spacing w:before="7" w:after="0" w:line="235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 xml:space="preserve">Оценка эффективности реализации плана внеурочной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>деятельности</w:t>
      </w:r>
    </w:p>
    <w:p w:rsidR="0056426A" w:rsidRDefault="00A80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внеурочной деятельности и развития УУД организуется в </w:t>
      </w:r>
      <w:r>
        <w:rPr>
          <w:rFonts w:ascii="Times New Roman" w:hAnsi="Times New Roman" w:cs="Times New Roman"/>
          <w:sz w:val="24"/>
          <w:szCs w:val="24"/>
        </w:rPr>
        <w:t>соответствии с приложением ООП НОО (по оценке УУД)</w:t>
      </w:r>
    </w:p>
    <w:p w:rsidR="0056426A" w:rsidRDefault="00564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26A" w:rsidRDefault="00A806BF">
      <w:pPr>
        <w:pStyle w:val="a7"/>
        <w:ind w:leftChars="4300" w:left="9460"/>
        <w:jc w:val="both"/>
      </w:pPr>
      <w:r>
        <w:t>УТВЕРЖДАЮ:</w:t>
      </w:r>
    </w:p>
    <w:p w:rsidR="0056426A" w:rsidRDefault="00A806BF">
      <w:pPr>
        <w:spacing w:after="0" w:line="240" w:lineRule="auto"/>
        <w:ind w:leftChars="4300" w:left="9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</w:p>
    <w:p w:rsidR="0056426A" w:rsidRDefault="00A806BF">
      <w:pPr>
        <w:spacing w:after="0" w:line="240" w:lineRule="auto"/>
        <w:ind w:leftChars="4300" w:left="9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</w:t>
      </w:r>
    </w:p>
    <w:p w:rsidR="0056426A" w:rsidRDefault="00A806BF">
      <w:pPr>
        <w:spacing w:after="0" w:line="240" w:lineRule="auto"/>
        <w:ind w:leftChars="4300" w:left="9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И.А. Высотина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6A" w:rsidRDefault="00A806BF">
      <w:pPr>
        <w:spacing w:after="0" w:line="240" w:lineRule="auto"/>
        <w:ind w:leftChars="4300" w:left="94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426A" w:rsidRDefault="00564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26A" w:rsidRDefault="00A806BF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2- 4 класса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филиал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Сым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114"/>
        <w:gridCol w:w="2255"/>
        <w:gridCol w:w="2049"/>
        <w:gridCol w:w="2268"/>
        <w:gridCol w:w="2248"/>
        <w:gridCol w:w="1373"/>
      </w:tblGrid>
      <w:tr w:rsidR="0056426A">
        <w:trPr>
          <w:trHeight w:val="717"/>
        </w:trPr>
        <w:tc>
          <w:tcPr>
            <w:tcW w:w="479" w:type="dxa"/>
            <w:vMerge w:val="restart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65" w:type="dxa"/>
            <w:gridSpan w:val="3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 по классам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6426A">
        <w:trPr>
          <w:trHeight w:val="248"/>
        </w:trPr>
        <w:tc>
          <w:tcPr>
            <w:tcW w:w="479" w:type="dxa"/>
            <w:vMerge/>
            <w:shd w:val="clear" w:color="auto" w:fill="auto"/>
          </w:tcPr>
          <w:p w:rsidR="0056426A" w:rsidRDefault="0056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56426A" w:rsidRDefault="0056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56426A" w:rsidRDefault="0056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373" w:type="dxa"/>
            <w:vMerge/>
            <w:shd w:val="clear" w:color="auto" w:fill="auto"/>
          </w:tcPr>
          <w:p w:rsidR="0056426A" w:rsidRDefault="0056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26A">
        <w:trPr>
          <w:trHeight w:val="511"/>
        </w:trPr>
        <w:tc>
          <w:tcPr>
            <w:tcW w:w="47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55" w:type="dxa"/>
            <w:shd w:val="clear" w:color="auto" w:fill="auto"/>
          </w:tcPr>
          <w:p w:rsidR="0056426A" w:rsidRDefault="00A806BF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6426A">
        <w:trPr>
          <w:trHeight w:val="248"/>
        </w:trPr>
        <w:tc>
          <w:tcPr>
            <w:tcW w:w="47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255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6426A">
        <w:trPr>
          <w:trHeight w:val="248"/>
        </w:trPr>
        <w:tc>
          <w:tcPr>
            <w:tcW w:w="47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</w:t>
            </w:r>
          </w:p>
        </w:tc>
        <w:tc>
          <w:tcPr>
            <w:tcW w:w="2255" w:type="dxa"/>
            <w:shd w:val="clear" w:color="auto" w:fill="auto"/>
          </w:tcPr>
          <w:p w:rsidR="0056426A" w:rsidRDefault="00A806BF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56426A">
        <w:trPr>
          <w:trHeight w:val="248"/>
        </w:trPr>
        <w:tc>
          <w:tcPr>
            <w:tcW w:w="47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55" w:type="dxa"/>
            <w:shd w:val="clear" w:color="auto" w:fill="auto"/>
          </w:tcPr>
          <w:p w:rsidR="0056426A" w:rsidRDefault="00A806BF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6426A">
        <w:trPr>
          <w:trHeight w:val="248"/>
        </w:trPr>
        <w:tc>
          <w:tcPr>
            <w:tcW w:w="47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4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55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6426A">
        <w:trPr>
          <w:trHeight w:val="180"/>
        </w:trPr>
        <w:tc>
          <w:tcPr>
            <w:tcW w:w="6848" w:type="dxa"/>
            <w:gridSpan w:val="3"/>
            <w:shd w:val="clear" w:color="auto" w:fill="auto"/>
          </w:tcPr>
          <w:p w:rsidR="0056426A" w:rsidRDefault="00A806BF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426A">
        <w:trPr>
          <w:trHeight w:val="580"/>
        </w:trPr>
        <w:tc>
          <w:tcPr>
            <w:tcW w:w="6848" w:type="dxa"/>
            <w:gridSpan w:val="3"/>
            <w:shd w:val="clear" w:color="auto" w:fill="auto"/>
          </w:tcPr>
          <w:p w:rsidR="0056426A" w:rsidRDefault="00A806BF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49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8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3" w:type="dxa"/>
            <w:shd w:val="clear" w:color="auto" w:fill="auto"/>
          </w:tcPr>
          <w:p w:rsidR="0056426A" w:rsidRDefault="00A8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56426A" w:rsidRDefault="0056426A">
      <w:pPr>
        <w:pStyle w:val="a8"/>
        <w:ind w:left="142" w:firstLine="6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426A" w:rsidRDefault="0056426A">
      <w:pPr>
        <w:pStyle w:val="a8"/>
        <w:ind w:left="142" w:firstLine="6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426A" w:rsidRDefault="0056426A">
      <w:pPr>
        <w:pStyle w:val="a8"/>
        <w:ind w:left="142" w:firstLine="6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426A" w:rsidRDefault="0056426A">
      <w:pPr>
        <w:pStyle w:val="a8"/>
        <w:ind w:left="142" w:firstLine="6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426A" w:rsidRDefault="00A806BF">
      <w:pPr>
        <w:pStyle w:val="a8"/>
        <w:ind w:left="142" w:firstLine="6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 внеурочной деятельности 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№ 3 имени И.А. Высотина филиал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Сым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осуществляется через следующие формы: </w:t>
      </w:r>
    </w:p>
    <w:p w:rsidR="0056426A" w:rsidRDefault="00A806BF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- заполнение карты достижений;</w:t>
      </w:r>
    </w:p>
    <w:p w:rsidR="0056426A" w:rsidRDefault="00A806BF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заполнение и отслеживание оценочного листа;</w:t>
      </w:r>
    </w:p>
    <w:p w:rsidR="0056426A" w:rsidRDefault="00A806BF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формирование и ведение портфолио;</w:t>
      </w:r>
    </w:p>
    <w:p w:rsidR="0056426A" w:rsidRDefault="00A806BF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участие </w:t>
      </w:r>
      <w:r>
        <w:rPr>
          <w:rFonts w:ascii="Times New Roman" w:hAnsi="Times New Roman" w:cs="Times New Roman"/>
          <w:bCs/>
          <w:iCs/>
          <w:sz w:val="24"/>
          <w:szCs w:val="24"/>
        </w:rPr>
        <w:t>в конкурсах различного уровня (НПК, ВСОШ школьный уровень);</w:t>
      </w:r>
    </w:p>
    <w:sectPr w:rsidR="0056426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BF" w:rsidRDefault="00A806BF">
      <w:pPr>
        <w:spacing w:line="240" w:lineRule="auto"/>
      </w:pPr>
      <w:r>
        <w:separator/>
      </w:r>
    </w:p>
  </w:endnote>
  <w:endnote w:type="continuationSeparator" w:id="0">
    <w:p w:rsidR="00A806BF" w:rsidRDefault="00A80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BF" w:rsidRDefault="00A806BF">
      <w:pPr>
        <w:spacing w:after="0"/>
      </w:pPr>
      <w:r>
        <w:separator/>
      </w:r>
    </w:p>
  </w:footnote>
  <w:footnote w:type="continuationSeparator" w:id="0">
    <w:p w:rsidR="00A806BF" w:rsidRDefault="00A806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587"/>
    <w:multiLevelType w:val="multilevel"/>
    <w:tmpl w:val="37E6258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E55AF"/>
    <w:multiLevelType w:val="multilevel"/>
    <w:tmpl w:val="609E55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258BF"/>
    <w:multiLevelType w:val="multilevel"/>
    <w:tmpl w:val="7B4258B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B"/>
    <w:rsid w:val="000172CA"/>
    <w:rsid w:val="00033ED4"/>
    <w:rsid w:val="00071455"/>
    <w:rsid w:val="00086123"/>
    <w:rsid w:val="00096DCF"/>
    <w:rsid w:val="00097E98"/>
    <w:rsid w:val="000A38C5"/>
    <w:rsid w:val="000A4B51"/>
    <w:rsid w:val="000B042E"/>
    <w:rsid w:val="000B5ACC"/>
    <w:rsid w:val="000D3139"/>
    <w:rsid w:val="00113480"/>
    <w:rsid w:val="00146977"/>
    <w:rsid w:val="001814E3"/>
    <w:rsid w:val="00187D75"/>
    <w:rsid w:val="00194E74"/>
    <w:rsid w:val="001C3A5F"/>
    <w:rsid w:val="001F38FB"/>
    <w:rsid w:val="001F4A7D"/>
    <w:rsid w:val="0021695D"/>
    <w:rsid w:val="00227D19"/>
    <w:rsid w:val="002327E1"/>
    <w:rsid w:val="00266C89"/>
    <w:rsid w:val="002746CC"/>
    <w:rsid w:val="002876EF"/>
    <w:rsid w:val="002A47E0"/>
    <w:rsid w:val="002A49B5"/>
    <w:rsid w:val="002B149B"/>
    <w:rsid w:val="002F7BD7"/>
    <w:rsid w:val="002F7FAB"/>
    <w:rsid w:val="003014BB"/>
    <w:rsid w:val="00312262"/>
    <w:rsid w:val="00331475"/>
    <w:rsid w:val="00343E94"/>
    <w:rsid w:val="00355B1D"/>
    <w:rsid w:val="003811AD"/>
    <w:rsid w:val="003A318F"/>
    <w:rsid w:val="003A4CF6"/>
    <w:rsid w:val="003B1277"/>
    <w:rsid w:val="003C6F62"/>
    <w:rsid w:val="003E4573"/>
    <w:rsid w:val="00405EC8"/>
    <w:rsid w:val="004069EB"/>
    <w:rsid w:val="00411541"/>
    <w:rsid w:val="00417A8B"/>
    <w:rsid w:val="00421451"/>
    <w:rsid w:val="0043339A"/>
    <w:rsid w:val="00435717"/>
    <w:rsid w:val="004566A6"/>
    <w:rsid w:val="00494A22"/>
    <w:rsid w:val="004A7916"/>
    <w:rsid w:val="004D1466"/>
    <w:rsid w:val="00501EAF"/>
    <w:rsid w:val="0050697C"/>
    <w:rsid w:val="005119A8"/>
    <w:rsid w:val="00524257"/>
    <w:rsid w:val="0052777C"/>
    <w:rsid w:val="00534EA8"/>
    <w:rsid w:val="00545A9D"/>
    <w:rsid w:val="005565B7"/>
    <w:rsid w:val="00563BCB"/>
    <w:rsid w:val="0056426A"/>
    <w:rsid w:val="00565519"/>
    <w:rsid w:val="00571AF0"/>
    <w:rsid w:val="0057317D"/>
    <w:rsid w:val="00574F9F"/>
    <w:rsid w:val="00591D62"/>
    <w:rsid w:val="00595149"/>
    <w:rsid w:val="005975A7"/>
    <w:rsid w:val="005A667B"/>
    <w:rsid w:val="005C63DA"/>
    <w:rsid w:val="005D2E86"/>
    <w:rsid w:val="005E2A06"/>
    <w:rsid w:val="006011CA"/>
    <w:rsid w:val="0060687A"/>
    <w:rsid w:val="00615D77"/>
    <w:rsid w:val="0062661C"/>
    <w:rsid w:val="006619E5"/>
    <w:rsid w:val="00666B67"/>
    <w:rsid w:val="00680FDD"/>
    <w:rsid w:val="006847CD"/>
    <w:rsid w:val="00693D22"/>
    <w:rsid w:val="00693D51"/>
    <w:rsid w:val="00695245"/>
    <w:rsid w:val="0069532D"/>
    <w:rsid w:val="006A2B33"/>
    <w:rsid w:val="006A44E4"/>
    <w:rsid w:val="006B1108"/>
    <w:rsid w:val="006C2821"/>
    <w:rsid w:val="006D362E"/>
    <w:rsid w:val="007049D1"/>
    <w:rsid w:val="00751633"/>
    <w:rsid w:val="007739E0"/>
    <w:rsid w:val="00782141"/>
    <w:rsid w:val="007B0855"/>
    <w:rsid w:val="007B1618"/>
    <w:rsid w:val="007E58C5"/>
    <w:rsid w:val="007F530F"/>
    <w:rsid w:val="00810FD0"/>
    <w:rsid w:val="00814DAE"/>
    <w:rsid w:val="00843E0E"/>
    <w:rsid w:val="00845DAB"/>
    <w:rsid w:val="00847405"/>
    <w:rsid w:val="00852308"/>
    <w:rsid w:val="008A171B"/>
    <w:rsid w:val="008E2D3C"/>
    <w:rsid w:val="009020D5"/>
    <w:rsid w:val="00916668"/>
    <w:rsid w:val="00917303"/>
    <w:rsid w:val="00930EE0"/>
    <w:rsid w:val="00965E6E"/>
    <w:rsid w:val="00967A1C"/>
    <w:rsid w:val="009754D1"/>
    <w:rsid w:val="00990119"/>
    <w:rsid w:val="009E112F"/>
    <w:rsid w:val="00A10808"/>
    <w:rsid w:val="00A2212C"/>
    <w:rsid w:val="00A239A3"/>
    <w:rsid w:val="00A340DD"/>
    <w:rsid w:val="00A806BF"/>
    <w:rsid w:val="00A84E8C"/>
    <w:rsid w:val="00A85548"/>
    <w:rsid w:val="00A86B20"/>
    <w:rsid w:val="00A95E1D"/>
    <w:rsid w:val="00A96977"/>
    <w:rsid w:val="00AB7667"/>
    <w:rsid w:val="00AD516C"/>
    <w:rsid w:val="00AD5BDB"/>
    <w:rsid w:val="00AE7F76"/>
    <w:rsid w:val="00B17FE3"/>
    <w:rsid w:val="00B30DE8"/>
    <w:rsid w:val="00B35D45"/>
    <w:rsid w:val="00B52CAF"/>
    <w:rsid w:val="00B60038"/>
    <w:rsid w:val="00B605B6"/>
    <w:rsid w:val="00B63BF1"/>
    <w:rsid w:val="00B725F0"/>
    <w:rsid w:val="00B94E1B"/>
    <w:rsid w:val="00BA0829"/>
    <w:rsid w:val="00BA54B8"/>
    <w:rsid w:val="00BD5E05"/>
    <w:rsid w:val="00BE2EB7"/>
    <w:rsid w:val="00C1754D"/>
    <w:rsid w:val="00C35594"/>
    <w:rsid w:val="00C37C79"/>
    <w:rsid w:val="00C51A70"/>
    <w:rsid w:val="00C61874"/>
    <w:rsid w:val="00C67891"/>
    <w:rsid w:val="00C67BFF"/>
    <w:rsid w:val="00C756A6"/>
    <w:rsid w:val="00C81D1E"/>
    <w:rsid w:val="00C92FB1"/>
    <w:rsid w:val="00C95113"/>
    <w:rsid w:val="00CA1615"/>
    <w:rsid w:val="00CB4336"/>
    <w:rsid w:val="00CC0B99"/>
    <w:rsid w:val="00CE1054"/>
    <w:rsid w:val="00CE1EA1"/>
    <w:rsid w:val="00CE23D2"/>
    <w:rsid w:val="00CE5BC0"/>
    <w:rsid w:val="00CF5FAB"/>
    <w:rsid w:val="00CF6EB7"/>
    <w:rsid w:val="00D00F35"/>
    <w:rsid w:val="00D02781"/>
    <w:rsid w:val="00D0409D"/>
    <w:rsid w:val="00D20B32"/>
    <w:rsid w:val="00D37A6F"/>
    <w:rsid w:val="00D57EDD"/>
    <w:rsid w:val="00D67297"/>
    <w:rsid w:val="00D86E76"/>
    <w:rsid w:val="00DA08DE"/>
    <w:rsid w:val="00DB19B7"/>
    <w:rsid w:val="00DD04AE"/>
    <w:rsid w:val="00DD0983"/>
    <w:rsid w:val="00DD0E4E"/>
    <w:rsid w:val="00DD247F"/>
    <w:rsid w:val="00DF35C8"/>
    <w:rsid w:val="00E53C7A"/>
    <w:rsid w:val="00E67936"/>
    <w:rsid w:val="00E74C50"/>
    <w:rsid w:val="00EB3993"/>
    <w:rsid w:val="00EE5232"/>
    <w:rsid w:val="00EE6E58"/>
    <w:rsid w:val="00EF3679"/>
    <w:rsid w:val="00F1297A"/>
    <w:rsid w:val="00F35C2F"/>
    <w:rsid w:val="00F36D90"/>
    <w:rsid w:val="00F56C35"/>
    <w:rsid w:val="00F66906"/>
    <w:rsid w:val="00F72F1E"/>
    <w:rsid w:val="00F76724"/>
    <w:rsid w:val="00F85E10"/>
    <w:rsid w:val="00FC5E2D"/>
    <w:rsid w:val="00FF7112"/>
    <w:rsid w:val="18980D00"/>
    <w:rsid w:val="1DFB2F2F"/>
    <w:rsid w:val="2F60216A"/>
    <w:rsid w:val="2FA72AAD"/>
    <w:rsid w:val="368355FA"/>
    <w:rsid w:val="393C42B6"/>
    <w:rsid w:val="3F2D3BAF"/>
    <w:rsid w:val="3F7034BE"/>
    <w:rsid w:val="45B76A38"/>
    <w:rsid w:val="5739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2486-006A-41D7-A986-BC6E6EB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Podgornovsk1</dc:creator>
  <cp:lastModifiedBy>Direktor</cp:lastModifiedBy>
  <cp:revision>29</cp:revision>
  <cp:lastPrinted>2024-09-10T08:31:00Z</cp:lastPrinted>
  <dcterms:created xsi:type="dcterms:W3CDTF">2023-09-13T04:11:00Z</dcterms:created>
  <dcterms:modified xsi:type="dcterms:W3CDTF">2024-11-28T04:56:00Z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7840F7C8110F4D9089126C5F4BE71760</vt:lpwstr>
  </property>
</Properties>
</file>