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FB1" w:rsidRDefault="00B834D6">
      <w:pPr>
        <w:tabs>
          <w:tab w:val="left" w:pos="126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Конспект урока геометрии в 9 классе «Теорема синусов»</w:t>
      </w:r>
      <w:bookmarkStart w:id="0" w:name="_GoBack"/>
      <w:bookmarkEnd w:id="0"/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Предмет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геометрия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Класс: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9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Учебник и УМК: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Геометрия 7 – 9. Учебник для общеобразовательных учреждений. Л.С.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Атанасян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В.Ф. Бутузов, С.Б. Кадомцев, Э.Г. Позняк, И.И. Юдина. /М.: Просвещение, 2017г.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Тема урока: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«Теорема синусов». </w:t>
      </w:r>
    </w:p>
    <w:p w:rsidR="00784FB1" w:rsidRDefault="00B834D6">
      <w:pPr>
        <w:tabs>
          <w:tab w:val="left" w:pos="126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Тип урока:</w:t>
      </w:r>
      <w:r>
        <w:rPr>
          <w:rFonts w:ascii="Times New Roman" w:eastAsia="Times New Roman" w:hAnsi="Times New Roman" w:cs="Times New Roman"/>
          <w:color w:val="000000"/>
          <w:sz w:val="28"/>
        </w:rPr>
        <w:t> урок изучения нового материала</w:t>
      </w:r>
    </w:p>
    <w:p w:rsidR="00784FB1" w:rsidRDefault="00B834D6">
      <w:pPr>
        <w:tabs>
          <w:tab w:val="left" w:pos="126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и задачи урока:</w:t>
      </w:r>
    </w:p>
    <w:p w:rsidR="00784FB1" w:rsidRDefault="00B834D6">
      <w:pPr>
        <w:tabs>
          <w:tab w:val="left" w:pos="126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урока:-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организация продуктивной деятельности обучающихся, направленной на достижение ими следующих результатов: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- предметных: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умение формулировать теорему синусов, умение объяснить её смысл на самостоятельно подобранных примерах, приобрести опыт применения аналитического аппарата (алгебраические уравнения, элементы тригонометрии) для нахождения неизвестных элементов произвольных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треугольников и вычисления площади треугольника различными способами;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создать условия для развития умений обучающихся применять вновь полученные знания к решению практических задач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умение проводить обобщения и делать выводы, аргументируя свою собственную точку зрения, умение вступать в речевое общение, признавать право на иное мнение, объективно оценивать свои учебные достижения, осознавать причины возникших трудностей, приобрести оп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ыт их устранения.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Универсальные учебные действия: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Познавательные: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-работа с текстом, выбор наиболее эффективных способов решения задач, перевод литературного текста на язык математики, представление информации в различных формах.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Регулятивные: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постановка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учебной задачи, выдвижение гипотезы, составление плана и последовательности действий, прогнозирование результата, контроль.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Коммуникативные: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– представление информации, работа в паре, умение слушать и высказывать своё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мнение  Побудить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учащихся к активной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работе на уроке, проявлению интереса к проблеме, постановке целей, рефлексии, самоанализу, само и взаимопроверке.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Личностные: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осмысленное обучение за счет связи ранее полученных знаний с новыми знаниями, освоение различных социальных ролей.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Формы работы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учащихся: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фронтальная работа при ответах на вопросы, совместная деятельность учащихся, самостоятельная работа и индивидуальная работа при решении задач.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интерактивная доска, компьютер, презентация, карточки для проведения рефлексии, карты рез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ультативности учащихся.</w:t>
      </w:r>
    </w:p>
    <w:p w:rsidR="00784FB1" w:rsidRDefault="00B834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                       Эпиграф:</w:t>
      </w:r>
    </w:p>
    <w:p w:rsidR="00784FB1" w:rsidRDefault="00B834D6">
      <w:pPr>
        <w:spacing w:before="100"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                                         «</w:t>
      </w:r>
      <w:r>
        <w:rPr>
          <w:rFonts w:ascii="Times New Roman" w:eastAsia="Times New Roman" w:hAnsi="Times New Roman" w:cs="Times New Roman"/>
          <w:i/>
          <w:color w:val="444444"/>
          <w:sz w:val="28"/>
        </w:rPr>
        <w:t>Геометрия есть познание всего                                                 сущего, поскольку приближает разум к истине</w:t>
      </w:r>
      <w:r>
        <w:rPr>
          <w:rFonts w:ascii="Times New Roman" w:eastAsia="Times New Roman" w:hAnsi="Times New Roman" w:cs="Times New Roman"/>
          <w:b/>
          <w:i/>
          <w:sz w:val="28"/>
        </w:rPr>
        <w:t>».</w:t>
      </w:r>
    </w:p>
    <w:p w:rsidR="00784FB1" w:rsidRDefault="00B834D6">
      <w:pPr>
        <w:spacing w:before="100"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Платон.</w:t>
      </w:r>
    </w:p>
    <w:p w:rsidR="00784FB1" w:rsidRDefault="00B834D6">
      <w:pPr>
        <w:spacing w:before="10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     </w:t>
      </w:r>
    </w:p>
    <w:p w:rsidR="00784FB1" w:rsidRDefault="00B834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Ход урока</w:t>
      </w:r>
    </w:p>
    <w:p w:rsidR="00784FB1" w:rsidRDefault="00B834D6">
      <w:pPr>
        <w:spacing w:before="100" w:after="12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I. Организационный момент.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84FB1" w:rsidRDefault="00B834D6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Здравствуйте, садитесь. Рада всех приветствовать на открытом уроке.</w:t>
      </w:r>
    </w:p>
    <w:p w:rsidR="00784FB1" w:rsidRDefault="00B834D6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Притча</w:t>
      </w:r>
      <w:r>
        <w:rPr>
          <w:rFonts w:ascii="Times New Roman" w:eastAsia="Times New Roman" w:hAnsi="Times New Roman" w:cs="Times New Roman"/>
          <w:color w:val="333333"/>
          <w:sz w:val="28"/>
        </w:rPr>
        <w:t>: Жил мудрец, который знал все. Один человек захотел доказать, что мудрец знает не все. Зажав в ладонях бабочку, он спросил: “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>Скажи, мудрец, какая бабочка у меня в руках: мертвая или живая?”</w:t>
      </w:r>
      <w:r>
        <w:rPr>
          <w:rFonts w:ascii="Times New Roman" w:eastAsia="Times New Roman" w:hAnsi="Times New Roman" w:cs="Times New Roman"/>
          <w:color w:val="333333"/>
          <w:sz w:val="28"/>
        </w:rPr>
        <w:t> А сам думает: 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>“Скажет живая – я ее умерщвлю, скажет мертвая – вып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 xml:space="preserve">ущу”. </w:t>
      </w:r>
      <w:r>
        <w:rPr>
          <w:rFonts w:ascii="Times New Roman" w:eastAsia="Times New Roman" w:hAnsi="Times New Roman" w:cs="Times New Roman"/>
          <w:color w:val="333333"/>
          <w:sz w:val="28"/>
        </w:rPr>
        <w:t>Мудрец, подумав, ответил: “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>Все в твоих руках”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Хочу пожелать всем интересного и плодотворного занятия. </w:t>
      </w: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Сегодня на уроке мы продолжим работать с треугольником и расширим свои знания.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Давайте начнем.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II. Актуализация знаний.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63636"/>
          <w:sz w:val="28"/>
          <w:shd w:val="clear" w:color="auto" w:fill="FFFFFF"/>
        </w:rPr>
        <w:t xml:space="preserve">1) </w:t>
      </w: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) дать определение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sin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cos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tg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острых углов прямоугольного треугольника.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 xml:space="preserve">б) Чему </w:t>
      </w:r>
      <w:proofErr w:type="gramStart"/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равна  сумма</w:t>
      </w:r>
      <w:proofErr w:type="gramEnd"/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 xml:space="preserve"> углов треугольника?</w:t>
      </w:r>
    </w:p>
    <w:p w:rsidR="00784FB1" w:rsidRDefault="00B834D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в)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Какая из сторон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треугольника  ABC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(рис.1) наибольшая, а какая - наименьшая?</w:t>
      </w:r>
    </w:p>
    <w:p w:rsidR="00784FB1" w:rsidRDefault="00B834D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1958" w:dyaOrig="2174">
          <v:rect id="rectole0000000000" o:spid="_x0000_i1025" style="width:97.65pt;height:108.55pt" o:ole="" o:preferrelative="t" stroked="f">
            <v:imagedata r:id="rId4" o:title=""/>
          </v:rect>
          <o:OLEObject Type="Embed" ProgID="StaticMetafile" ShapeID="rectole0000000000" DrawAspect="Content" ObjectID="_1801916104" r:id="rId5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рис.1</w:t>
      </w:r>
    </w:p>
    <w:p w:rsidR="00784FB1" w:rsidRDefault="00B834D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г).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Какой из углов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треугольника  ABC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(рис.2) наибольший, а какой- наименьший?</w:t>
      </w:r>
    </w:p>
    <w:p w:rsidR="00784FB1" w:rsidRDefault="00B834D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2030" w:dyaOrig="1195">
          <v:rect id="rectole0000000001" o:spid="_x0000_i1026" style="width:101.45pt;height:60pt" o:ole="" o:preferrelative="t" stroked="f">
            <v:imagedata r:id="rId6" o:title=""/>
          </v:rect>
          <o:OLEObject Type="Embed" ProgID="StaticMetafile" ShapeID="rectole0000000001" DrawAspect="Content" ObjectID="_1801916105" r:id="rId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рис.2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г)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какие формулы площади треугольника вы знаете?</w:t>
      </w:r>
    </w:p>
    <w:p w:rsidR="00784FB1" w:rsidRDefault="00784FB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object w:dxaOrig="2035" w:dyaOrig="1468">
          <v:rect id="rectole0000000002" o:spid="_x0000_i1027" style="width:102pt;height:73.65pt" o:ole="" o:preferrelative="t" stroked="f">
            <v:imagedata r:id="rId8" o:title=""/>
          </v:rect>
          <o:OLEObject Type="Embed" ProgID="StaticMetafile" ShapeID="rectole0000000002" DrawAspect="Content" ObjectID="_1801916106" r:id="rId9"/>
        </w:objec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object w:dxaOrig="1425" w:dyaOrig="590">
          <v:rect id="rectole0000000003" o:spid="_x0000_i1028" style="width:71.45pt;height:29.45pt" o:ole="" o:preferrelative="t" stroked="f">
            <v:imagedata r:id="rId10" o:title=""/>
          </v:rect>
          <o:OLEObject Type="Embed" ProgID="StaticMetafile" ShapeID="rectole0000000003" DrawAspect="Content" ObjectID="_1801916107" r:id="rId11"/>
        </w:objec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 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 </w:t>
      </w:r>
      <w:r>
        <w:object w:dxaOrig="921" w:dyaOrig="590">
          <v:rect id="rectole0000000004" o:spid="_x0000_i1029" style="width:45.8pt;height:29.45pt" o:ole="" o:preferrelative="t" stroked="f">
            <v:imagedata r:id="rId12" o:title=""/>
          </v:rect>
          <o:OLEObject Type="Embed" ProgID="StaticMetafile" ShapeID="rectole0000000004" DrawAspect="Content" ObjectID="_1801916108" r:id="rId13"/>
        </w:objec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object w:dxaOrig="4291" w:dyaOrig="590">
          <v:rect id="rectole0000000005" o:spid="_x0000_i1030" style="width:214.35pt;height:29.45pt" o:ole="" o:preferrelative="t" stroked="f">
            <v:imagedata r:id="rId14" o:title=""/>
          </v:rect>
          <o:OLEObject Type="Embed" ProgID="StaticMetafile" ShapeID="rectole0000000005" DrawAspect="Content" ObjectID="_1801916109" r:id="rId15"/>
        </w:objec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  <w:t>д)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какие формулы площади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параллелограмма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вы знаете?</w:t>
      </w:r>
    </w:p>
    <w:p w:rsidR="00784FB1" w:rsidRDefault="00B834D6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r>
        <w:object w:dxaOrig="1756" w:dyaOrig="1402">
          <v:rect id="rectole0000000006" o:spid="_x0000_i1031" style="width:87.8pt;height:70.35pt" o:ole="" o:preferrelative="t" stroked="f">
            <v:imagedata r:id="rId16" o:title=""/>
          </v:rect>
          <o:OLEObject Type="Embed" ProgID="StaticMetafile" ShapeID="rectole0000000006" DrawAspect="Content" ObjectID="_1801916110" r:id="rId17"/>
        </w:object>
      </w:r>
    </w:p>
    <w:p w:rsidR="00784FB1" w:rsidRDefault="00B834D6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131" w:dyaOrig="413">
          <v:rect id="rectole0000000007" o:spid="_x0000_i1032" style="width:106.35pt;height:20.75pt" o:ole="" o:preferrelative="t" stroked="f">
            <v:imagedata r:id="rId18" o:title=""/>
          </v:rect>
          <o:OLEObject Type="Embed" ProgID="StaticMetafile" ShapeID="rectole0000000007" DrawAspect="Content" ObjectID="_1801916111" r:id="rId19"/>
        </w:object>
      </w:r>
    </w:p>
    <w:p w:rsidR="00784FB1" w:rsidRDefault="00B834D6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S=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ah</w:t>
      </w:r>
      <w:proofErr w:type="spellEnd"/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2)Устные упражнения: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а) Найдите площадь треугольника АВС через 2 стороны. (18)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object w:dxaOrig="3945" w:dyaOrig="1368">
          <v:rect id="rectole0000000008" o:spid="_x0000_i1033" style="width:197.45pt;height:68.2pt" o:ole="" o:preferrelative="t" stroked="f">
            <v:imagedata r:id="rId20" o:title=""/>
          </v:rect>
          <o:OLEObject Type="Embed" ProgID="StaticMetafile" ShapeID="rectole0000000008" DrawAspect="Content" ObjectID="_1801916112" r:id="rId21"/>
        </w:objec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б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).Найдите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площадь параллелограмма АВСD через 2 стороны и угол. (25)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object w:dxaOrig="3168" w:dyaOrig="1512">
          <v:rect id="rectole0000000009" o:spid="_x0000_i1034" style="width:158.2pt;height:75.8pt" o:ole="" o:preferrelative="t" stroked="f">
            <v:imagedata r:id="rId22" o:title=""/>
          </v:rect>
          <o:OLEObject Type="Embed" ProgID="StaticMetafile" ShapeID="rectole0000000009" DrawAspect="Content" ObjectID="_1801916113" r:id="rId23"/>
        </w:object>
      </w:r>
    </w:p>
    <w:p w:rsidR="00784FB1" w:rsidRDefault="00B834D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3)Каждому выражению из левого столбца поставьте в соответствие выражение из правого столбца:</w:t>
      </w:r>
    </w:p>
    <w:p w:rsidR="00784FB1" w:rsidRPr="00B834D6" w:rsidRDefault="00B834D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B834D6">
        <w:rPr>
          <w:rFonts w:ascii="Times New Roman" w:eastAsia="Times New Roman" w:hAnsi="Times New Roman" w:cs="Times New Roman"/>
          <w:sz w:val="28"/>
          <w:lang w:val="en-US"/>
        </w:rPr>
        <w:t>sin (180 – a) =                        sin a</w:t>
      </w:r>
    </w:p>
    <w:p w:rsidR="00784FB1" w:rsidRPr="00B834D6" w:rsidRDefault="00B834D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B834D6">
        <w:rPr>
          <w:rFonts w:ascii="Times New Roman" w:eastAsia="Times New Roman" w:hAnsi="Times New Roman" w:cs="Times New Roman"/>
          <w:sz w:val="28"/>
          <w:lang w:val="en-US"/>
        </w:rPr>
        <w:t>sin (90 – a) =        </w:t>
      </w:r>
      <w:r w:rsidRPr="00B834D6">
        <w:rPr>
          <w:rFonts w:ascii="Times New Roman" w:eastAsia="Times New Roman" w:hAnsi="Times New Roman" w:cs="Times New Roman"/>
          <w:sz w:val="28"/>
          <w:lang w:val="en-US"/>
        </w:rPr>
        <w:t>                  sin a</w:t>
      </w:r>
    </w:p>
    <w:p w:rsidR="00784FB1" w:rsidRPr="00B834D6" w:rsidRDefault="00B834D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B834D6">
        <w:rPr>
          <w:rFonts w:ascii="Times New Roman" w:eastAsia="Times New Roman" w:hAnsi="Times New Roman" w:cs="Times New Roman"/>
          <w:sz w:val="28"/>
          <w:lang w:val="en-US"/>
        </w:rPr>
        <w:t>cos (180 – a) =                       cos a</w:t>
      </w:r>
    </w:p>
    <w:p w:rsidR="00784FB1" w:rsidRPr="00B834D6" w:rsidRDefault="00B834D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B834D6">
        <w:rPr>
          <w:rFonts w:ascii="Times New Roman" w:eastAsia="Times New Roman" w:hAnsi="Times New Roman" w:cs="Times New Roman"/>
          <w:sz w:val="28"/>
          <w:lang w:val="en-US"/>
        </w:rPr>
        <w:t>cos (90 – a) =                       - cos a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hd w:val="clear" w:color="auto" w:fill="FFFFFF"/>
        </w:rPr>
      </w:pPr>
      <w:r>
        <w:object w:dxaOrig="3283" w:dyaOrig="1289">
          <v:rect id="rectole0000000010" o:spid="_x0000_i1035" style="width:164.2pt;height:64.35pt" o:ole="" o:preferrelative="t" stroked="f">
            <v:imagedata r:id="rId24" o:title=""/>
          </v:rect>
          <o:OLEObject Type="Embed" ProgID="StaticMetafile" ShapeID="rectole0000000010" DrawAspect="Content" ObjectID="_1801916114" r:id="rId25"/>
        </w:objec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III. Проблемная ситуация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- Я хочу предложить вам такую задачу:</w:t>
      </w:r>
      <w:r>
        <w:rPr>
          <w:rFonts w:ascii="Times New Roman" w:eastAsia="Times New Roman" w:hAnsi="Times New Roman" w:cs="Times New Roman"/>
          <w:color w:val="44546A"/>
          <w:sz w:val="28"/>
          <w:shd w:val="clear" w:color="auto" w:fill="FFFFFF"/>
        </w:rPr>
        <w:t> 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Найти расстояние от точки A до недоступной точки B, если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АС = 50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м,  </w:t>
      </w:r>
      <w:r>
        <w:rPr>
          <w:rFonts w:ascii="Cambria Math" w:eastAsia="Cambria Math" w:hAnsi="Cambria Math" w:cs="Cambria Math"/>
          <w:i/>
          <w:color w:val="000000"/>
          <w:sz w:val="28"/>
          <w:shd w:val="clear" w:color="auto" w:fill="FFFFFF"/>
        </w:rPr>
        <w:t>∠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CAB  = 80 ° и  </w:t>
      </w:r>
      <w:r>
        <w:rPr>
          <w:rFonts w:ascii="Cambria Math" w:eastAsia="Cambria Math" w:hAnsi="Cambria Math" w:cs="Cambria Math"/>
          <w:i/>
          <w:color w:val="000000"/>
          <w:sz w:val="28"/>
          <w:shd w:val="clear" w:color="auto" w:fill="FFFFFF"/>
        </w:rPr>
        <w:t>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ACB  = 72 °  (рис.3)</w:t>
      </w:r>
    </w:p>
    <w:p w:rsidR="00784FB1" w:rsidRDefault="00B834D6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7520" w:dyaOrig="3556">
          <v:rect id="rectole0000000011" o:spid="_x0000_i1036" style="width:375.8pt;height:177.8pt" o:ole="" o:preferrelative="t" stroked="f">
            <v:imagedata r:id="rId26" o:title=""/>
          </v:rect>
          <o:OLEObject Type="Embed" ProgID="StaticMetafile" ShapeID="rectole0000000011" DrawAspect="Content" ObjectID="_1801916115" r:id="rId2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рис.3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Переведем условие задачи на язык математики.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Классу предлагаются наводящие вопросы: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При построении какая получается фигура?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(треугольник)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- Какие элементы известны в этом треугольнике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? Два угла и одна сторона)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- Какая сторона не известна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? (АВ)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- Как найти?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Возникла проблема?! Как ее разрешить? (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Класс обдумывает возникшую ситуацию, предлагаются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варианты решения, но…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Тех знаний о треугольнике, которые мы имеем, не хватает. Последнюю задачу решить не можем.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Сформулируйте то, что мы должны знать, чтоб решить эту задачу? (Зная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два угла и одну из сторон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треугольника, найти другую сторону)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Это и будет цель нашего урока.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IV. Сообщение темы и целей урока.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 Цель нашего урока как раз и заключается в том, чтобы: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находить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неизвестную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сторону треугольника, если даны два угла и ст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орона    треугольника;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находить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неизвестный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угол треугольника, если известны две стороны и угол, прилежащий к одной из них;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находить радиус окружности, описанной около треугольника и т.д.</w:t>
      </w:r>
    </w:p>
    <w:p w:rsidR="00784FB1" w:rsidRDefault="00B834D6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Помочь выйти из данной ситуации, расширить свои знания нам поможет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одна из важных теорем геометрии- теорема синусов. Она является в дальнейшем основой решения множества геометрических задач.</w:t>
      </w:r>
    </w:p>
    <w:p w:rsidR="00784FB1" w:rsidRDefault="00B834D6">
      <w:pPr>
        <w:spacing w:after="10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Запишите в тетради число и тему урока.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784FB1" w:rsidRDefault="00B834D6">
      <w:pPr>
        <w:spacing w:after="10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 Эпиграфом к нашему уроку послужат слова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Платона:</w:t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«</w:t>
      </w:r>
      <w:r>
        <w:rPr>
          <w:rFonts w:ascii="Times New Roman" w:eastAsia="Times New Roman" w:hAnsi="Times New Roman" w:cs="Times New Roman"/>
          <w:color w:val="444444"/>
          <w:sz w:val="28"/>
          <w:shd w:val="clear" w:color="auto" w:fill="FFFFFF"/>
        </w:rPr>
        <w:t>Геометрия есть познание всего сущего, поскольку приближает разум к истине</w:t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».</w:t>
      </w:r>
    </w:p>
    <w:p w:rsidR="00784FB1" w:rsidRDefault="00B834D6">
      <w:pPr>
        <w:spacing w:after="10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V.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Практическая работа исследовательского характера: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Найдите отношения сторон ВС, АВ, АС к синусам противоположных углов.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lastRenderedPageBreak/>
        <w:t>Учащиеся в группах по 4 человека работают, по окончании р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аботы представители от групп выходят к доске и демонстрируют полученные результаты – отношения равны.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План реализации практической работы: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1. Выразите площадь треугольника через синус угла В, затем угла С, затем угла А.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Пронумеровать равенства (1), (2), (3).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2. Приравняйте 1 и 2 равенства, разделите полученное равенство на (½ВС).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3. Запишите полученное равенство и составьте пропорцию: равенство отношений сторон треугольника к синусам противолежащих углов.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4. Аналогично, п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риравняйте 2 и 3 равенства и проделайте аналогичные шаги.</w:t>
      </w:r>
    </w:p>
    <w:p w:rsidR="00784FB1" w:rsidRDefault="00B834D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5. Сделайте вывод.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7"/>
        <w:gridCol w:w="1188"/>
      </w:tblGrid>
      <w:tr w:rsidR="00784FB1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4FB1" w:rsidRDefault="00B83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VI. Изучение нового материала.</w:t>
            </w:r>
          </w:p>
          <w:p w:rsidR="00784FB1" w:rsidRDefault="00B834D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Историческая справка.</w:t>
            </w:r>
          </w:p>
          <w:p w:rsidR="00784FB1" w:rsidRDefault="00784FB1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:rsidR="00784FB1" w:rsidRDefault="00B834D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object w:dxaOrig="7848" w:dyaOrig="2851">
                <v:rect id="rectole0000000012" o:spid="_x0000_i1037" style="width:392.2pt;height:142.35pt" o:ole="" o:preferrelative="t" stroked="f">
                  <v:imagedata r:id="rId28" o:title=""/>
                </v:rect>
                <o:OLEObject Type="Embed" ProgID="StaticMetafile" ShapeID="rectole0000000012" DrawAspect="Content" ObjectID="_1801916116" r:id="rId29"/>
              </w:objec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 </w:t>
            </w:r>
          </w:p>
          <w:p w:rsidR="00784FB1" w:rsidRDefault="00B834D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Самое древнее доказательство для теоремы синусов на плоскости описано в книге "Трактат о полном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>четырёхстороннике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" персидского математика, механика и астронома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>Насира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ад-Дина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>Ат-Туси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(1201 - 1274), которая была написана в 13 веке.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Он систематически рассмот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рел все случаи решения косоугольных сферических треугольников и указал ряд новых способов решения. В 12 в. был переведен с арабского на латынь ряд астрономических работ, что позволило ознакомиться с ними европейцам. Но, к сожалению, многое осталось неперев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 xml:space="preserve">еденным, и выдающийся немецкий астроном и математик Иоганн Мюллер (1436 -1476), которого современники знали под именем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Региомонтана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 xml:space="preserve"> (именно так переводится на латынь название его родного города Кенигсберга), через 200 лет после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Насир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эд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 xml:space="preserve">-Дина заново открыл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 xml:space="preserve">его теоремы. </w:t>
            </w:r>
          </w:p>
          <w:p w:rsidR="00784FB1" w:rsidRDefault="00B834D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Итак, теорема синусов:</w:t>
            </w:r>
          </w:p>
          <w:p w:rsidR="00784FB1" w:rsidRDefault="00B834D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hd w:val="clear" w:color="auto" w:fill="FFFFFF"/>
              </w:rPr>
              <w:t>Стороны треугольника пропорциональны синусам противоположных углов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hd w:val="clear" w:color="auto" w:fill="FFFFFF"/>
              </w:rPr>
              <w:t>.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580"/>
              <w:gridCol w:w="2250"/>
            </w:tblGrid>
            <w:tr w:rsidR="00784FB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15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FFFFFF"/>
                  <w:tcMar>
                    <w:left w:w="44" w:type="dxa"/>
                    <w:right w:w="44" w:type="dxa"/>
                  </w:tcMar>
                </w:tcPr>
                <w:p w:rsidR="00784FB1" w:rsidRDefault="00B834D6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  <w:r>
                    <w:object w:dxaOrig="2937" w:dyaOrig="2030">
                      <v:rect id="rectole0000000013" o:spid="_x0000_i1038" style="width:146.75pt;height:101.45pt" o:ole="" o:preferrelative="t" stroked="f">
                        <v:imagedata r:id="rId30" o:title=""/>
                      </v:rect>
                      <o:OLEObject Type="Embed" ProgID="StaticMetafile" ShapeID="rectole0000000013" DrawAspect="Content" ObjectID="_1801916117" r:id="rId31"/>
                    </w:object>
                  </w:r>
                </w:p>
              </w:tc>
              <w:tc>
                <w:tcPr>
                  <w:tcW w:w="58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FFFFFF"/>
                  <w:tcMar>
                    <w:left w:w="44" w:type="dxa"/>
                    <w:right w:w="44" w:type="dxa"/>
                  </w:tcMar>
                </w:tcPr>
                <w:p w:rsidR="00784FB1" w:rsidRDefault="00B834D6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</w:rPr>
                    <w:t>       </w:t>
                  </w:r>
                </w:p>
              </w:tc>
              <w:tc>
                <w:tcPr>
                  <w:tcW w:w="225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FFFFFF"/>
                  <w:tcMar>
                    <w:left w:w="44" w:type="dxa"/>
                    <w:right w:w="44" w:type="dxa"/>
                  </w:tcMar>
                </w:tcPr>
                <w:p w:rsidR="00784FB1" w:rsidRPr="00B834D6" w:rsidRDefault="00B834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</w:rPr>
                    <w:t>Дано</w:t>
                  </w:r>
                  <w:r w:rsidRPr="00B834D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  <w:lang w:val="en-US"/>
                    </w:rPr>
                    <w:t>: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</w:rPr>
                    <w:t>Δ</w:t>
                  </w:r>
                  <w:r w:rsidRPr="00B834D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  <w:lang w:val="en-US"/>
                    </w:rPr>
                    <w:t>ABC</w:t>
                  </w:r>
                  <w:r w:rsidRPr="00B834D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  <w:lang w:val="en-US"/>
                    </w:rPr>
                    <w:br/>
                    <w:t> </w:t>
                  </w:r>
                  <w:r w:rsidRPr="00B834D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hd w:val="clear" w:color="auto" w:fill="FFFFFF"/>
                      <w:lang w:val="en-US"/>
                    </w:rPr>
                    <w:t>AB = c</w:t>
                  </w:r>
                  <w:r w:rsidRPr="00B834D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  <w:lang w:val="en-US"/>
                    </w:rPr>
                    <w:br/>
                  </w:r>
                  <w:r w:rsidRPr="00B834D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hd w:val="clear" w:color="auto" w:fill="FFFFFF"/>
                      <w:lang w:val="en-US"/>
                    </w:rPr>
                    <w:t xml:space="preserve"> BC = a, </w:t>
                  </w:r>
                </w:p>
                <w:p w:rsidR="00784FB1" w:rsidRDefault="00B834D6">
                  <w:pPr>
                    <w:spacing w:after="0" w:line="240" w:lineRule="auto"/>
                  </w:pPr>
                  <w:r w:rsidRPr="00B834D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hd w:val="clear" w:color="auto" w:fill="FFFFFF"/>
                      <w:lang w:val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hd w:val="clear" w:color="auto" w:fill="FFFFFF"/>
                    </w:rPr>
                    <w:t>AC = b.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</w:rPr>
                    <w:br/>
                    <w:t>Доказать: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hd w:val="clear" w:color="auto" w:fill="FFFFFF"/>
                    </w:rPr>
                    <w:br/>
                  </w:r>
                  <w:r>
                    <w:object w:dxaOrig="2059" w:dyaOrig="590">
                      <v:rect id="rectole0000000014" o:spid="_x0000_i1039" style="width:103.1pt;height:29.45pt" o:ole="" o:preferrelative="t" stroked="f">
                        <v:imagedata r:id="rId32" o:title=""/>
                      </v:rect>
                      <o:OLEObject Type="Embed" ProgID="StaticMetafile" ShapeID="rectole0000000014" DrawAspect="Content" ObjectID="_1801916118" r:id="rId33"/>
                    </w:object>
                  </w:r>
                </w:p>
              </w:tc>
            </w:tr>
          </w:tbl>
          <w:p w:rsidR="00784FB1" w:rsidRDefault="00784FB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</w:pPr>
          </w:p>
          <w:p w:rsidR="00784FB1" w:rsidRDefault="00B834D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Доказательство:</w:t>
            </w:r>
          </w:p>
          <w:p w:rsidR="00784FB1" w:rsidRDefault="00B83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По теореме о площади треугольника</w:t>
            </w:r>
          </w:p>
          <w:p w:rsidR="00784FB1" w:rsidRDefault="00B83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</w:pPr>
            <w:r>
              <w:object w:dxaOrig="1425" w:dyaOrig="590">
                <v:rect id="rectole0000000015" o:spid="_x0000_i1040" style="width:71.45pt;height:29.45pt" o:ole="" o:preferrelative="t" stroked="f">
                  <v:imagedata r:id="rId10" o:title=""/>
                </v:rect>
                <o:OLEObject Type="Embed" ProgID="StaticMetafile" ShapeID="rectole0000000015" DrawAspect="Content" ObjectID="_1801916119" r:id="rId34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br/>
            </w:r>
            <w:r>
              <w:object w:dxaOrig="1382" w:dyaOrig="590">
                <v:rect id="rectole0000000016" o:spid="_x0000_i1041" style="width:69.25pt;height:29.45pt" o:ole="" o:preferrelative="t" stroked="f">
                  <v:imagedata r:id="rId35" o:title=""/>
                </v:rect>
                <o:OLEObject Type="Embed" ProgID="StaticMetafile" ShapeID="rectole0000000016" DrawAspect="Content" ObjectID="_1801916120" r:id="rId36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br/>
            </w:r>
            <w:r>
              <w:object w:dxaOrig="1382" w:dyaOrig="590">
                <v:rect id="rectole0000000017" o:spid="_x0000_i1042" style="width:69.25pt;height:29.45pt" o:ole="" o:preferrelative="t" stroked="f">
                  <v:imagedata r:id="rId37" o:title=""/>
                </v:rect>
                <o:OLEObject Type="Embed" ProgID="StaticMetafile" ShapeID="rectole0000000017" DrawAspect="Content" ObjectID="_1801916121" r:id="rId38"/>
              </w:object>
            </w:r>
          </w:p>
          <w:p w:rsidR="00784FB1" w:rsidRDefault="00B83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Из первых двух равенств получаем </w:t>
            </w:r>
            <w:r>
              <w:object w:dxaOrig="2174" w:dyaOrig="590">
                <v:rect id="rectole0000000018" o:spid="_x0000_i1043" style="width:108.55pt;height:29.45pt" o:ole="" o:preferrelative="t" stroked="f">
                  <v:imagedata r:id="rId39" o:title=""/>
                </v:rect>
                <o:OLEObject Type="Embed" ProgID="StaticMetafile" ShapeID="rectole0000000018" DrawAspect="Content" ObjectID="_1801916122" r:id="rId40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значит, </w:t>
            </w:r>
            <w:r>
              <w:object w:dxaOrig="1382" w:dyaOrig="590">
                <v:rect id="rectole0000000019" o:spid="_x0000_i1044" style="width:69.25pt;height:29.45pt" o:ole="" o:preferrelative="t" stroked="f">
                  <v:imagedata r:id="rId41" o:title=""/>
                </v:rect>
                <o:OLEObject Type="Embed" ProgID="StaticMetafile" ShapeID="rectole0000000019" DrawAspect="Content" ObjectID="_1801916123" r:id="rId42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аналогично, из второго и третьего равенств следует </w:t>
            </w:r>
            <w:r>
              <w:object w:dxaOrig="1368" w:dyaOrig="590">
                <v:rect id="rectole0000000020" o:spid="_x0000_i1045" style="width:68.2pt;height:29.45pt" o:ole="" o:preferrelative="t" stroked="f">
                  <v:imagedata r:id="rId43" o:title=""/>
                </v:rect>
                <o:OLEObject Type="Embed" ProgID="StaticMetafile" ShapeID="rectole0000000020" DrawAspect="Content" ObjectID="_1801916124" r:id="rId44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Итак, </w:t>
            </w:r>
            <w:r>
              <w:object w:dxaOrig="2059" w:dyaOrig="590">
                <v:rect id="rectole0000000021" o:spid="_x0000_i1046" style="width:103.1pt;height:29.45pt" o:ole="" o:preferrelative="t" stroked="f">
                  <v:imagedata r:id="rId32" o:title=""/>
                </v:rect>
                <o:OLEObject Type="Embed" ProgID="StaticMetafile" ShapeID="rectole0000000021" DrawAspect="Content" ObjectID="_1801916125" r:id="rId45"/>
              </w:objec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. Теорема доказана.</w:t>
            </w:r>
          </w:p>
          <w:p w:rsidR="00784FB1" w:rsidRDefault="00B83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hd w:val="clear" w:color="auto" w:fill="FFFFFF"/>
              </w:rPr>
              <w:t>Теорему можно записать и в другом виде: </w:t>
            </w:r>
            <w:r>
              <w:object w:dxaOrig="2635" w:dyaOrig="273">
                <v:rect id="rectole0000000022" o:spid="_x0000_i1047" style="width:132pt;height:13.65pt" o:ole="" o:preferrelative="t" stroked="f">
                  <v:imagedata r:id="rId46" o:title=""/>
                </v:rect>
                <o:OLEObject Type="Embed" ProgID="StaticMetafile" ShapeID="rectole0000000022" DrawAspect="Content" ObjectID="_1801916126" r:id="rId47"/>
              </w:object>
            </w:r>
          </w:p>
          <w:p w:rsidR="00784FB1" w:rsidRDefault="00B834D6">
            <w:pPr>
              <w:spacing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hd w:val="clear" w:color="auto" w:fill="FFFFFF"/>
              </w:rPr>
              <w:t>Теорема доказана.</w:t>
            </w:r>
          </w:p>
        </w:tc>
        <w:tc>
          <w:tcPr>
            <w:tcW w:w="20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84FB1" w:rsidRDefault="00B834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br/>
            </w:r>
          </w:p>
          <w:p w:rsidR="00784FB1" w:rsidRDefault="00784FB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84FB1" w:rsidRDefault="00B834D6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</w:p>
          <w:p w:rsidR="00784FB1" w:rsidRDefault="00784FB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84FB1" w:rsidRDefault="00B834D6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</w:p>
        </w:tc>
      </w:tr>
    </w:tbl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Следствия: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001" w:dyaOrig="2616">
          <v:rect id="rectole0000000023" o:spid="_x0000_i1048" style="width:99.8pt;height:130.9pt" o:ole="" o:preferrelative="t" stroked="f">
            <v:imagedata r:id="rId48" o:title=""/>
          </v:rect>
          <o:OLEObject Type="Embed" ProgID="StaticMetafile" ShapeID="rectole0000000023" DrawAspect="Content" ObjectID="_1801916127" r:id="rId49"/>
        </w:objec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  1)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треугольнике против большего угла лежит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большая сторона, против большей стороны             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лежит больший угол.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2)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Отношение стороны треугольника к синусу                                      </w:t>
      </w:r>
    </w:p>
    <w:p w:rsidR="00784FB1" w:rsidRDefault="00B834D6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противолежащего угла равно диаметру </w:t>
      </w:r>
    </w:p>
    <w:p w:rsidR="00784FB1" w:rsidRDefault="00B834D6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692" w:dyaOrig="653">
          <v:rect id="rectole0000000024" o:spid="_x0000_i1049" style="width:134.75pt;height:32.75pt" o:ole="" o:preferrelative="t" stroked="f">
            <v:imagedata r:id="rId50" o:title=""/>
          </v:rect>
          <o:OLEObject Type="Embed" ProgID="StaticMetafile" ShapeID="rectole0000000024" DrawAspect="Content" ObjectID="_1801916128" r:id="rId51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описанной окружности.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                            </w:t>
      </w:r>
    </w:p>
    <w:p w:rsidR="00784FB1" w:rsidRDefault="00784FB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VII.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Физкультминутка.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Рисуй глазами треугольник.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Теперь его переверни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Вершиной вниз.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И вновь глазами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ты по периметру веди.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Рисуй восьмерку вертикально.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Ты головою не крути,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А лишь глазами осторожно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Ты вдоль по линиям води.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И на бочок ее клади.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Теперь следи горизонтально,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И в центре ты остановись.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Зажмурься крепко, не ленись.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Глаза открываем мы, наконец.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Зарядка окончилась.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Ты – молодец!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VIII.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Закрепление.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 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Задание.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Вернёмся теперь к задаче, которую мы не смогли решить в начале урока.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Найти расстояние от точки A до недоступной точки B, если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АС = 50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м,  </w:t>
      </w:r>
      <w:r>
        <w:rPr>
          <w:rFonts w:ascii="Cambria Math" w:eastAsia="Cambria Math" w:hAnsi="Cambria Math" w:cs="Cambria Math"/>
          <w:color w:val="000000"/>
          <w:sz w:val="28"/>
          <w:shd w:val="clear" w:color="auto" w:fill="FFFFFF"/>
        </w:rPr>
        <w:t>∠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CAB  = 80 ° и  </w:t>
      </w:r>
      <w:r>
        <w:rPr>
          <w:rFonts w:ascii="Cambria Math" w:eastAsia="Cambria Math" w:hAnsi="Cambria Math" w:cs="Cambria Math"/>
          <w:color w:val="000000"/>
          <w:sz w:val="28"/>
          <w:shd w:val="clear" w:color="auto" w:fill="FFFFFF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ACB  = 72 °  (рис.3)</w:t>
      </w:r>
    </w:p>
    <w:p w:rsidR="00784FB1" w:rsidRDefault="00B834D6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7520" w:dyaOrig="3710">
          <v:rect id="rectole0000000025" o:spid="_x0000_i1050" style="width:375.8pt;height:185.45pt" o:ole="" o:preferrelative="t" stroked="f">
            <v:imagedata r:id="rId26" o:title=""/>
          </v:rect>
          <o:OLEObject Type="Embed" ProgID="StaticMetafile" ShapeID="rectole0000000025" DrawAspect="Content" ObjectID="_1801916129" r:id="rId52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рис.3</w:t>
      </w:r>
    </w:p>
    <w:p w:rsidR="00784FB1" w:rsidRDefault="00B834D6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635" w:dyaOrig="2404">
          <v:rect id="rectole0000000026" o:spid="_x0000_i1051" style="width:132pt;height:120pt" o:ole="" o:preferrelative="t" stroked="f">
            <v:imagedata r:id="rId53" o:title=""/>
          </v:rect>
          <o:OLEObject Type="Embed" ProgID="StaticMetafile" ShapeID="rectole0000000026" DrawAspect="Content" ObjectID="_1801916130" r:id="rId54"/>
        </w:objec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        Дано: </w:t>
      </w:r>
      <w:r>
        <w:rPr>
          <w:rFonts w:ascii="Times New Roman" w:eastAsia="Times New Roman" w:hAnsi="Times New Roman" w:cs="Times New Roman"/>
          <w:color w:val="333333"/>
          <w:sz w:val="28"/>
        </w:rPr>
        <w:t>ΔABC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               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АС = 50 м, 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CAB = 80° 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ACB = 72° 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Найти AB.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Решение.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CBA = 180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</w:rPr>
        <w:t> –(</w:t>
      </w: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CAB +</w:t>
      </w: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ACB )</w:t>
      </w:r>
      <w:proofErr w:type="gramEnd"/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</w:rPr>
        <w:t>∠</w:t>
      </w:r>
      <w:r>
        <w:rPr>
          <w:rFonts w:ascii="Times New Roman" w:eastAsia="Times New Roman" w:hAnsi="Times New Roman" w:cs="Times New Roman"/>
          <w:color w:val="000000"/>
          <w:sz w:val="28"/>
        </w:rPr>
        <w:t> CBA = 180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</w:rPr>
        <w:t> –(80° + 72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° 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= 28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0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АВ  </w:t>
      </w:r>
      <w:r>
        <w:rPr>
          <w:rFonts w:ascii="Times New Roman" w:eastAsia="Times New Roman" w:hAnsi="Times New Roman" w:cs="Times New Roman"/>
          <w:color w:val="000000"/>
          <w:sz w:val="28"/>
        </w:rPr>
        <w:t>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АС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</w:p>
    <w:p w:rsidR="00784FB1" w:rsidRDefault="00784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АВ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50    </w:t>
      </w:r>
    </w:p>
    <w:p w:rsidR="00784FB1" w:rsidRPr="00B834D6" w:rsidRDefault="00B834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>Sin 72</w:t>
      </w:r>
      <w:r w:rsidRPr="00B834D6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/>
        </w:rPr>
        <w:t>0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  Sin 28</w:t>
      </w:r>
      <w:r w:rsidRPr="00B834D6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/>
        </w:rPr>
        <w:t>0</w:t>
      </w:r>
    </w:p>
    <w:p w:rsidR="00784FB1" w:rsidRPr="00B834D6" w:rsidRDefault="00784FB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  <w:lang w:val="en-US"/>
        </w:rPr>
      </w:pPr>
    </w:p>
    <w:p w:rsidR="00784FB1" w:rsidRPr="00B834D6" w:rsidRDefault="00B834D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u w:val="single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АВ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= </w:t>
      </w:r>
      <w:r w:rsidRPr="00B834D6">
        <w:rPr>
          <w:rFonts w:ascii="Times New Roman" w:eastAsia="Times New Roman" w:hAnsi="Times New Roman" w:cs="Times New Roman"/>
          <w:color w:val="000000"/>
          <w:sz w:val="28"/>
          <w:u w:val="single"/>
          <w:lang w:val="en-US"/>
        </w:rPr>
        <w:t>50 * Sin 15</w:t>
      </w:r>
      <w:r w:rsidRPr="00B834D6">
        <w:rPr>
          <w:rFonts w:ascii="Times New Roman" w:eastAsia="Times New Roman" w:hAnsi="Times New Roman" w:cs="Times New Roman"/>
          <w:color w:val="000000"/>
          <w:sz w:val="28"/>
          <w:u w:val="single"/>
          <w:vertAlign w:val="superscript"/>
          <w:lang w:val="en-US"/>
        </w:rPr>
        <w:t xml:space="preserve">0  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=</w:t>
      </w:r>
      <w:r w:rsidRPr="00B834D6">
        <w:rPr>
          <w:rFonts w:ascii="Times New Roman" w:eastAsia="Times New Roman" w:hAnsi="Times New Roman" w:cs="Times New Roman"/>
          <w:color w:val="000000"/>
          <w:sz w:val="28"/>
          <w:u w:val="single"/>
          <w:lang w:val="en-US"/>
        </w:rPr>
        <w:t xml:space="preserve">50* 0,95 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>= 103,26(</w:t>
      </w:r>
      <w:r>
        <w:rPr>
          <w:rFonts w:ascii="Times New Roman" w:eastAsia="Times New Roman" w:hAnsi="Times New Roman" w:cs="Times New Roman"/>
          <w:color w:val="000000"/>
          <w:sz w:val="28"/>
        </w:rPr>
        <w:t>м</w:t>
      </w:r>
      <w:r w:rsidRPr="00B834D6">
        <w:rPr>
          <w:rFonts w:ascii="Times New Roman" w:eastAsia="Times New Roman" w:hAnsi="Times New Roman" w:cs="Times New Roman"/>
          <w:color w:val="000000"/>
          <w:sz w:val="28"/>
          <w:lang w:val="en-US"/>
        </w:rPr>
        <w:t>)</w:t>
      </w:r>
    </w:p>
    <w:p w:rsidR="00784FB1" w:rsidRDefault="00B834D6">
      <w:pPr>
        <w:tabs>
          <w:tab w:val="left" w:pos="270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</w:pPr>
      <w:r w:rsidRPr="00B834D6"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  <w:lang w:val="en-US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28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 xml:space="preserve">0   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>0,46</w:t>
      </w:r>
    </w:p>
    <w:p w:rsidR="00784FB1" w:rsidRDefault="00784FB1">
      <w:pPr>
        <w:tabs>
          <w:tab w:val="left" w:pos="270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Ответ: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АВ=103,26 м.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2 задание.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Основание треугольника равно 10 см, один из углов при основании равен </w:t>
      </w:r>
      <w:r>
        <w:object w:dxaOrig="403" w:dyaOrig="201">
          <v:rect id="rectole0000000027" o:spid="_x0000_i1052" style="width:20.2pt;height:9.8pt" o:ole="" o:preferrelative="t" stroked="f">
            <v:imagedata r:id="rId55" o:title=""/>
          </v:rect>
          <o:OLEObject Type="Embed" ProgID="StaticMetafile" ShapeID="rectole0000000027" DrawAspect="Content" ObjectID="_1801916131" r:id="rId56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а противолежащий основанию угол равен </w:t>
      </w:r>
      <w:r>
        <w:object w:dxaOrig="403" w:dyaOrig="201">
          <v:rect id="rectole0000000028" o:spid="_x0000_i1053" style="width:20.2pt;height:9.8pt" o:ole="" o:preferrelative="t" stroked="f">
            <v:imagedata r:id="rId57" o:title=""/>
          </v:rect>
          <o:OLEObject Type="Embed" ProgID="StaticMetafile" ShapeID="rectole0000000028" DrawAspect="Content" ObjectID="_1801916132" r:id="rId58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. Найдите сторону, противолежащую углу в </w:t>
      </w:r>
      <w:r>
        <w:object w:dxaOrig="403" w:dyaOrig="201">
          <v:rect id="rectole0000000029" o:spid="_x0000_i1054" style="width:20.2pt;height:9.8pt" o:ole="" o:preferrelative="t" stroked="f">
            <v:imagedata r:id="rId55" o:title=""/>
          </v:rect>
          <o:OLEObject Type="Embed" ProgID="StaticMetafile" ShapeID="rectole0000000029" DrawAspect="Content" ObjectID="_1801916133" r:id="rId59"/>
        </w:objec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3226" w:dyaOrig="2276">
          <v:rect id="rectole0000000030" o:spid="_x0000_i1055" style="width:161.45pt;height:114pt" o:ole="" o:preferrelative="t" stroked="f">
            <v:imagedata r:id="rId60" o:title=""/>
          </v:rect>
          <o:OLEObject Type="Embed" ProgID="StaticMetafile" ShapeID="rectole0000000030" DrawAspect="Content" ObjectID="_1801916134" r:id="rId61"/>
        </w:objec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Решение.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Пусть искомая сторона - </w:t>
      </w:r>
      <w:r>
        <w:object w:dxaOrig="129" w:dyaOrig="129">
          <v:rect id="rectole0000000031" o:spid="_x0000_i1056" style="width:6.55pt;height:6.55pt" o:ole="" o:preferrelative="t" stroked="f">
            <v:imagedata r:id="rId62" o:title=""/>
          </v:rect>
          <o:OLEObject Type="Embed" ProgID="StaticMetafile" ShapeID="rectole0000000031" DrawAspect="Content" ObjectID="_1801916135" r:id="rId63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см. Тогда по теореме синусов имеем: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5515" w:dyaOrig="734">
          <v:rect id="rectole0000000032" o:spid="_x0000_i1057" style="width:276pt;height:36.55pt" o:ole="" o:preferrelative="t" stroked="f">
            <v:imagedata r:id="rId64" o:title=""/>
          </v:rect>
          <o:OLEObject Type="Embed" ProgID="StaticMetafile" ShapeID="rectole0000000032" DrawAspect="Content" ObjectID="_1801916136" r:id="rId65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 (см)</w:t>
      </w:r>
    </w:p>
    <w:p w:rsidR="00784FB1" w:rsidRDefault="00B834D6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Ответ.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 </w:t>
      </w:r>
      <w:r>
        <w:object w:dxaOrig="561" w:dyaOrig="547">
          <v:rect id="rectole0000000033" o:spid="_x0000_i1058" style="width:27.8pt;height:27.25pt" o:ole="" o:preferrelative="t" stroked="f">
            <v:imagedata r:id="rId66" o:title=""/>
          </v:rect>
          <o:OLEObject Type="Embed" ProgID="StaticMetafile" ShapeID="rectole0000000033" DrawAspect="Content" ObjectID="_1801916137" r:id="rId67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 см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FFFF"/>
          <w:sz w:val="28"/>
          <w:shd w:val="clear" w:color="auto" w:fill="FFFFFF"/>
        </w:rPr>
        <w:t>Пример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3 задание.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В треугольнике </w:t>
      </w:r>
      <w:r>
        <w:object w:dxaOrig="561" w:dyaOrig="187">
          <v:rect id="rectole0000000034" o:spid="_x0000_i1059" style="width:27.8pt;height:9.25pt" o:ole="" o:preferrelative="t" stroked="f">
            <v:imagedata r:id="rId68" o:title=""/>
          </v:rect>
          <o:OLEObject Type="Embed" ProgID="StaticMetafile" ShapeID="rectole0000000034" DrawAspect="Content" ObjectID="_1801916138" r:id="rId69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 </w:t>
      </w:r>
      <w:r>
        <w:object w:dxaOrig="1051" w:dyaOrig="201">
          <v:rect id="rectole0000000035" o:spid="_x0000_i1060" style="width:52.35pt;height:9.8pt" o:ole="" o:preferrelative="t" stroked="f">
            <v:imagedata r:id="rId70" o:title=""/>
          </v:rect>
          <o:OLEObject Type="Embed" ProgID="StaticMetafile" ShapeID="rectole0000000035" DrawAspect="Content" ObjectID="_1801916139" r:id="rId71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, </w:t>
      </w:r>
      <w:r>
        <w:object w:dxaOrig="1065" w:dyaOrig="201">
          <v:rect id="rectole0000000036" o:spid="_x0000_i1061" style="width:53.45pt;height:9.8pt" o:ole="" o:preferrelative="t" stroked="f">
            <v:imagedata r:id="rId72" o:title=""/>
          </v:rect>
          <o:OLEObject Type="Embed" ProgID="StaticMetafile" ShapeID="rectole0000000036" DrawAspect="Content" ObjectID="_1801916140" r:id="rId73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, Найти </w:t>
      </w:r>
      <w:r>
        <w:object w:dxaOrig="360" w:dyaOrig="187">
          <v:rect id="rectole0000000037" o:spid="_x0000_i1062" style="width:18pt;height:9.25pt" o:ole="" o:preferrelative="t" stroked="f">
            <v:imagedata r:id="rId74" o:title=""/>
          </v:rect>
          <o:OLEObject Type="Embed" ProgID="StaticMetafile" ShapeID="rectole0000000037" DrawAspect="Content" ObjectID="_1801916141" r:id="rId75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.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object w:dxaOrig="3254" w:dyaOrig="2059">
          <v:rect id="rectole0000000038" o:spid="_x0000_i1063" style="width:162.55pt;height:103.1pt" o:ole="" o:preferrelative="t" stroked="f">
            <v:imagedata r:id="rId76" o:title=""/>
          </v:rect>
          <o:OLEObject Type="Embed" ProgID="StaticMetafile" ShapeID="rectole0000000038" DrawAspect="Content" ObjectID="_1801916142" r:id="rId77"/>
        </w:objec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        Дано: ΔABC                 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         ВС = </w:t>
      </w:r>
      <w:r>
        <w:object w:dxaOrig="399" w:dyaOrig="259">
          <v:rect id="rectole0000000039" o:spid="_x0000_i1064" style="width:20.2pt;height:13.1pt" o:ole="" o:preferrelative="t" stroked="f">
            <v:imagedata r:id="rId78" o:title=""/>
          </v:rect>
          <o:OLEObject Type="Embed" ProgID="StaticMetafile" ShapeID="rectole0000000039" DrawAspect="Content" ObjectID="_1801916143" r:id="rId79"/>
        </w:objec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, 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         </w:t>
      </w:r>
      <w:r>
        <w:rPr>
          <w:rFonts w:ascii="Cambria Math" w:eastAsia="Cambria Math" w:hAnsi="Cambria Math" w:cs="Cambria Math"/>
          <w:b/>
          <w:color w:val="111111"/>
          <w:sz w:val="28"/>
          <w:shd w:val="clear" w:color="auto" w:fill="FFFFFF"/>
        </w:rPr>
        <w:t>∠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B = 45° 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         </w:t>
      </w:r>
      <w:r>
        <w:rPr>
          <w:rFonts w:ascii="Cambria Math" w:eastAsia="Cambria Math" w:hAnsi="Cambria Math" w:cs="Cambria Math"/>
          <w:b/>
          <w:color w:val="111111"/>
          <w:sz w:val="28"/>
          <w:shd w:val="clear" w:color="auto" w:fill="FFFFFF"/>
        </w:rPr>
        <w:t>∠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C = 15° 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           Найти AС.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Решение.</w: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Согласно </w:t>
      </w:r>
      <w:hyperlink r:id="rId80">
        <w:r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теореме о сумме углов треугольника</w:t>
        </w:r>
      </w:hyperlink>
    </w:p>
    <w:p w:rsidR="00784FB1" w:rsidRDefault="00B834D6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6494" w:dyaOrig="216">
          <v:rect id="rectole0000000040" o:spid="_x0000_i1065" style="width:324.55pt;height:10.9pt" o:ole="" o:preferrelative="t" stroked="f">
            <v:imagedata r:id="rId81" o:title=""/>
          </v:rect>
          <o:OLEObject Type="Embed" ProgID="StaticMetafile" ShapeID="rectole0000000040" DrawAspect="Content" ObjectID="_1801916144" r:id="rId82"/>
        </w:object>
      </w:r>
    </w:p>
    <w:p w:rsidR="00784FB1" w:rsidRDefault="00B834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Сторону </w:t>
      </w:r>
      <w:r>
        <w:object w:dxaOrig="360" w:dyaOrig="187">
          <v:rect id="rectole0000000041" o:spid="_x0000_i1066" style="width:18pt;height:9.25pt" o:ole="" o:preferrelative="t" stroked="f">
            <v:imagedata r:id="rId74" o:title=""/>
          </v:rect>
          <o:OLEObject Type="Embed" ProgID="StaticMetafile" ShapeID="rectole0000000041" DrawAspect="Content" ObjectID="_1801916145" r:id="rId83"/>
        </w:objec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найдем по теореме синусов:</w: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1440" w:dyaOrig="518">
          <v:rect id="rectole0000000042" o:spid="_x0000_i1067" style="width:1in;height:25.65pt" o:ole="" o:preferrelative="t" stroked="f">
            <v:imagedata r:id="rId84" o:title=""/>
          </v:rect>
          <o:OLEObject Type="Embed" ProgID="StaticMetafile" ShapeID="rectole0000000042" DrawAspect="Content" ObjectID="_1801916146" r:id="rId85"/>
        </w:objec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</w: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1598" w:dyaOrig="576">
          <v:rect id="rectole0000000043" o:spid="_x0000_i1068" style="width:79.65pt;height:28.9pt" o:ole="" o:preferrelative="t" stroked="f">
            <v:imagedata r:id="rId86" o:title=""/>
          </v:rect>
          <o:OLEObject Type="Embed" ProgID="StaticMetafile" ShapeID="rectole0000000043" DrawAspect="Content" ObjectID="_1801916147" r:id="rId87"/>
        </w:objec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</w: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1785" w:dyaOrig="576">
          <v:rect id="rectole0000000044" o:spid="_x0000_i1069" style="width:89.45pt;height:28.9pt" o:ole="" o:preferrelative="t" stroked="f">
            <v:imagedata r:id="rId88" o:title=""/>
          </v:rect>
          <o:OLEObject Type="Embed" ProgID="StaticMetafile" ShapeID="rectole0000000044" DrawAspect="Content" ObjectID="_1801916148" r:id="rId89"/>
        </w:objec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</w: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object w:dxaOrig="4334" w:dyaOrig="993">
          <v:rect id="rectole0000000045" o:spid="_x0000_i1070" style="width:216.55pt;height:49.65pt" o:ole="" o:preferrelative="t" stroked="f">
            <v:imagedata r:id="rId90" o:title=""/>
          </v:rect>
          <o:OLEObject Type="Embed" ProgID="StaticMetafile" ShapeID="rectole0000000045" DrawAspect="Content" ObjectID="_1801916149" r:id="rId91"/>
        </w:objec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</w:t>
      </w:r>
    </w:p>
    <w:p w:rsidR="00784FB1" w:rsidRDefault="00B834D6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Ответ: 12.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4 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задание.</w:t>
      </w:r>
      <w:r>
        <w:rPr>
          <w:rFonts w:ascii="Times New Roman" w:eastAsia="Times New Roman" w:hAnsi="Times New Roman" w:cs="Times New Roman"/>
          <w:color w:val="111111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Задача из ОГЭ: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Угол С треугольника АВС, вписанного в окружность радиуса 12, равен 30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градусов. Найдите сторону АВ этого треугольника.</w:t>
      </w:r>
    </w:p>
    <w:p w:rsidR="00784FB1" w:rsidRDefault="00784F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/>
          <w:sz w:val="28"/>
        </w:rPr>
      </w:pPr>
    </w:p>
    <w:p w:rsidR="00784FB1" w:rsidRDefault="00B834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174" w:dyaOrig="2131">
          <v:rect id="rectole0000000046" o:spid="_x0000_i1071" style="width:108.55pt;height:106.35pt" o:ole="" o:preferrelative="t" stroked="f">
            <v:imagedata r:id="rId92" o:title=""/>
          </v:rect>
          <o:OLEObject Type="Embed" ProgID="StaticMetafile" ShapeID="rectole0000000046" DrawAspect="Content" ObjectID="_1801916150" r:id="rId93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>Решение</w:t>
      </w:r>
    </w:p>
    <w:p w:rsidR="00784FB1" w:rsidRDefault="00784F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По теореме синусов АВ/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sinC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= 2R,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</w:t>
      </w:r>
    </w:p>
    <w:p w:rsidR="00784FB1" w:rsidRPr="00B834D6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</w:t>
      </w:r>
      <w:r w:rsidRPr="00B834D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AB = 2R·sinC = 2·12·sin 30° = 12 (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см</w:t>
      </w:r>
      <w:r w:rsidRPr="00B834D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)</w:t>
      </w:r>
    </w:p>
    <w:p w:rsidR="00784FB1" w:rsidRPr="00B834D6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  <w:r w:rsidRPr="00B834D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br/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834D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Ответ: АВ= 12 см</w:t>
      </w:r>
    </w:p>
    <w:p w:rsidR="00784FB1" w:rsidRDefault="00784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84FB1" w:rsidRDefault="00B834D6">
      <w:pPr>
        <w:spacing w:after="24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IX. </w:t>
      </w:r>
      <w:r>
        <w:rPr>
          <w:rFonts w:ascii="Times New Roman" w:eastAsia="Times New Roman" w:hAnsi="Times New Roman" w:cs="Times New Roman"/>
          <w:b/>
          <w:sz w:val="28"/>
        </w:rPr>
        <w:t>Проверочная работа (работа в группах).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 группа.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707" w:dyaOrig="2001">
          <v:rect id="rectole0000000047" o:spid="_x0000_i1072" style="width:135.25pt;height:99.8pt" o:ole="" o:preferrelative="t" stroked="f">
            <v:imagedata r:id="rId94" o:title=""/>
          </v:rect>
          <o:OLEObject Type="Embed" ProgID="StaticMetafile" ShapeID="rectole0000000047" DrawAspect="Content" ObjectID="_1801916151" r:id="rId95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Дано: </w:t>
      </w:r>
      <w:r>
        <w:rPr>
          <w:rFonts w:ascii="Times New Roman" w:eastAsia="Times New Roman" w:hAnsi="Times New Roman" w:cs="Times New Roman"/>
          <w:color w:val="333333"/>
          <w:sz w:val="28"/>
        </w:rPr>
        <w:t>ΔABC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 </w:t>
      </w:r>
      <w:r>
        <w:object w:dxaOrig="1080" w:dyaOrig="259">
          <v:rect id="rectole0000000048" o:spid="_x0000_i1073" style="width:54pt;height:13.1pt" o:ole="" o:preferrelative="t" stroked="f">
            <v:imagedata r:id="rId96" o:title=""/>
          </v:rect>
          <o:OLEObject Type="Embed" ProgID="StaticMetafile" ShapeID="rectole0000000048" DrawAspect="Content" ObjectID="_1801916152" r:id="rId97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>, 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object w:dxaOrig="1080" w:dyaOrig="302">
          <v:rect id="rectole0000000049" o:spid="_x0000_i1074" style="width:54pt;height:15.25pt" o:ole="" o:preferrelative="t" stroked="f">
            <v:imagedata r:id="rId98" o:title=""/>
          </v:rect>
          <o:OLEObject Type="Embed" ProgID="StaticMetafile" ShapeID="rectole0000000049" DrawAspect="Content" ObjectID="_1801916153" r:id="rId99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>, 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object w:dxaOrig="1080" w:dyaOrig="302">
          <v:rect id="rectole0000000050" o:spid="_x0000_i1075" style="width:54pt;height:15.25pt" o:ole="" o:preferrelative="t" stroked="f">
            <v:imagedata r:id="rId100" o:title=""/>
          </v:rect>
          <o:OLEObject Type="Embed" ProgID="StaticMetafile" ShapeID="rectole0000000050" DrawAspect="Content" ObjectID="_1801916154" r:id="rId101"/>
        </w:objec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Найти: 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АС.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Решение. 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теореме синусов имеем </w:t>
      </w:r>
      <w:r>
        <w:object w:dxaOrig="1425" w:dyaOrig="561">
          <v:rect id="rectole0000000051" o:spid="_x0000_i1076" style="width:71.45pt;height:27.8pt" o:ole="" o:preferrelative="t" stroked="f">
            <v:imagedata r:id="rId102" o:title=""/>
          </v:rect>
          <o:OLEObject Type="Embed" ProgID="StaticMetafile" ShapeID="rectole0000000051" DrawAspect="Content" ObjectID="_1801916155" r:id="rId103"/>
        </w:objec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object w:dxaOrig="4464" w:dyaOrig="1209">
          <v:rect id="rectole0000000052" o:spid="_x0000_i1077" style="width:223.1pt;height:60.55pt" o:ole="" o:preferrelative="t" stroked="f">
            <v:imagedata r:id="rId104" o:title=""/>
          </v:rect>
          <o:OLEObject Type="Embed" ProgID="StaticMetafile" ShapeID="rectole0000000052" DrawAspect="Content" ObjectID="_1801916156" r:id="rId105"/>
        </w:objec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Ответ: </w:t>
      </w:r>
      <w:r>
        <w:object w:dxaOrig="1440" w:dyaOrig="604">
          <v:rect id="rectole0000000053" o:spid="_x0000_i1078" style="width:1in;height:30pt" o:ole="" o:preferrelative="t" stroked="f">
            <v:imagedata r:id="rId106" o:title=""/>
          </v:rect>
          <o:OLEObject Type="Embed" ProgID="StaticMetafile" ShapeID="rectole0000000053" DrawAspect="Content" ObjectID="_1801916157" r:id="rId10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784FB1" w:rsidRDefault="00784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2 группа.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3225" w:dyaOrig="2073">
          <v:rect id="rectole0000000054" o:spid="_x0000_i1079" style="width:161.45pt;height:103.65pt" o:ole="" o:preferrelative="t" stroked="f">
            <v:imagedata r:id="rId108" o:title=""/>
          </v:rect>
          <o:OLEObject Type="Embed" ProgID="StaticMetafile" ShapeID="rectole0000000054" DrawAspect="Content" ObjectID="_1801916158" r:id="rId109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Дано: </w:t>
      </w:r>
      <w:r>
        <w:rPr>
          <w:rFonts w:ascii="Times New Roman" w:eastAsia="Times New Roman" w:hAnsi="Times New Roman" w:cs="Times New Roman"/>
          <w:color w:val="333333"/>
          <w:sz w:val="28"/>
        </w:rPr>
        <w:t>ΔABC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094" w:dyaOrig="259">
          <v:rect id="rectole0000000055" o:spid="_x0000_i1080" style="width:54.55pt;height:13.1pt" o:ole="" o:preferrelative="t" stroked="f">
            <v:imagedata r:id="rId110" o:title=""/>
          </v:rect>
          <o:OLEObject Type="Embed" ProgID="StaticMetafile" ShapeID="rectole0000000055" DrawAspect="Content" ObjectID="_1801916159" r:id="rId111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080" w:dyaOrig="302">
          <v:rect id="rectole0000000056" o:spid="_x0000_i1081" style="width:54pt;height:15.25pt" o:ole="" o:preferrelative="t" stroked="f">
            <v:imagedata r:id="rId112" o:title=""/>
          </v:rect>
          <o:OLEObject Type="Embed" ProgID="StaticMetafile" ShapeID="rectole0000000056" DrawAspect="Content" ObjectID="_1801916160" r:id="rId113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080" w:dyaOrig="302">
          <v:rect id="rectole0000000057" o:spid="_x0000_i1082" style="width:54pt;height:15.25pt" o:ole="" o:preferrelative="t" stroked="f">
            <v:imagedata r:id="rId114" o:title=""/>
          </v:rect>
          <o:OLEObject Type="Embed" ProgID="StaticMetafile" ShapeID="rectole0000000057" DrawAspect="Content" ObjectID="_1801916161" r:id="rId115"/>
        </w:objec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Найти: 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АС.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Решение. 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теореме синусов имеем </w:t>
      </w:r>
      <w:r>
        <w:object w:dxaOrig="1728" w:dyaOrig="604">
          <v:rect id="rectole0000000058" o:spid="_x0000_i1083" style="width:86.2pt;height:30pt" o:ole="" o:preferrelative="t" stroked="f">
            <v:imagedata r:id="rId116" o:title=""/>
          </v:rect>
          <o:OLEObject Type="Embed" ProgID="StaticMetafile" ShapeID="rectole0000000058" DrawAspect="Content" ObjectID="_1801916162" r:id="rId11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 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692" w:dyaOrig="1180">
          <v:rect id="rectole0000000059" o:spid="_x0000_i1084" style="width:134.75pt;height:58.9pt" o:ole="" o:preferrelative="t" stroked="f">
            <v:imagedata r:id="rId118" o:title=""/>
          </v:rect>
          <o:OLEObject Type="Embed" ProgID="StaticMetafile" ShapeID="rectole0000000059" DrawAspect="Content" ObjectID="_1801916163" r:id="rId119"/>
        </w:object>
      </w:r>
    </w:p>
    <w:p w:rsidR="00784FB1" w:rsidRDefault="00784FB1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84FB1" w:rsidRDefault="00784FB1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84FB1" w:rsidRDefault="00B834D6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Ответ: АС=5,6см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3 группа.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980" w:dyaOrig="2332">
          <v:rect id="rectole0000000060" o:spid="_x0000_i1085" style="width:148.9pt;height:116.75pt" o:ole="" o:preferrelative="t" stroked="f">
            <v:imagedata r:id="rId120" o:title=""/>
          </v:rect>
          <o:OLEObject Type="Embed" ProgID="StaticMetafile" ShapeID="rectole0000000060" DrawAspect="Content" ObjectID="_1801916164" r:id="rId121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Дано: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ΔСМD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1152" w:dyaOrig="302">
          <v:rect id="rectole0000000061" o:spid="_x0000_i1086" style="width:57.8pt;height:15.25pt" o:ole="" o:preferrelative="t" stroked="f">
            <v:imagedata r:id="rId122" o:title=""/>
          </v:rect>
          <o:OLEObject Type="Embed" ProgID="StaticMetafile" ShapeID="rectole0000000061" DrawAspect="Content" ObjectID="_1801916165" r:id="rId123"/>
        </w:object>
      </w:r>
      <w:r>
        <w:object w:dxaOrig="1224" w:dyaOrig="259">
          <v:rect id="rectole0000000062" o:spid="_x0000_i1087" style="width:61.1pt;height:13.1pt" o:ole="" o:preferrelative="t" stroked="f">
            <v:imagedata r:id="rId124" o:title=""/>
          </v:rect>
          <o:OLEObject Type="Embed" ProgID="StaticMetafile" ShapeID="rectole0000000062" DrawAspect="Content" ObjectID="_1801916166" r:id="rId125"/>
        </w:objec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1108" w:dyaOrig="316">
          <v:rect id="rectole0000000063" o:spid="_x0000_i1088" style="width:55.65pt;height:15.8pt" o:ole="" o:preferrelative="t" stroked="f">
            <v:imagedata r:id="rId126" o:title=""/>
          </v:rect>
          <o:OLEObject Type="Embed" ProgID="StaticMetafile" ShapeID="rectole0000000063" DrawAspect="Content" ObjectID="_1801916167" r:id="rId127"/>
        </w:objec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Найти: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СM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Решение.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теореме синусов имеем </w:t>
      </w:r>
      <w:r>
        <w:object w:dxaOrig="1497" w:dyaOrig="561">
          <v:rect id="rectole0000000064" o:spid="_x0000_i1089" style="width:74.75pt;height:27.8pt" o:ole="" o:preferrelative="t" stroked="f">
            <v:imagedata r:id="rId128" o:title=""/>
          </v:rect>
          <o:OLEObject Type="Embed" ProgID="StaticMetafile" ShapeID="rectole0000000064" DrawAspect="Content" ObjectID="_1801916168" r:id="rId129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 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995" w:dyaOrig="1209">
          <v:rect id="rectole0000000065" o:spid="_x0000_i1090" style="width:150pt;height:60.55pt" o:ole="" o:preferrelative="t" stroked="f">
            <v:imagedata r:id="rId130" o:title=""/>
          </v:rect>
          <o:OLEObject Type="Embed" ProgID="StaticMetafile" ShapeID="rectole0000000065" DrawAspect="Content" ObjectID="_1801916169" r:id="rId131"/>
        </w:object>
      </w:r>
    </w:p>
    <w:p w:rsidR="00784FB1" w:rsidRDefault="00B834D6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Ответ: </w:t>
      </w:r>
      <w:r>
        <w:object w:dxaOrig="1324" w:dyaOrig="259">
          <v:rect id="rectole0000000066" o:spid="_x0000_i1091" style="width:66pt;height:13.1pt" o:ole="" o:preferrelative="t" stroked="f">
            <v:imagedata r:id="rId132" o:title=""/>
          </v:rect>
          <o:OLEObject Type="Embed" ProgID="StaticMetafile" ShapeID="rectole0000000066" DrawAspect="Content" ObjectID="_1801916170" r:id="rId133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4 группа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2374" w:dyaOrig="1828">
          <v:rect id="rectole0000000067" o:spid="_x0000_i1092" style="width:118.9pt;height:91.65pt" o:ole="" o:preferrelative="t" stroked="f">
            <v:imagedata r:id="rId134" o:title=""/>
          </v:rect>
          <o:OLEObject Type="Embed" ProgID="StaticMetafile" ShapeID="rectole0000000067" DrawAspect="Content" ObjectID="_1801916171" r:id="rId135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Дано: 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878" w:dyaOrig="349">
          <v:rect id="rectole0000000068" o:spid="_x0000_i1093" style="width:43.65pt;height:17.45pt" o:ole="" o:preferrelative="t" stroked="f">
            <v:imagedata r:id="rId136" o:title=""/>
          </v:rect>
          <o:OLEObject Type="Embed" ProgID="StaticMetafile" ShapeID="rectole0000000068" DrawAspect="Content" ObjectID="_1801916172" r:id="rId137"/>
        </w:object>
      </w:r>
      <w:r>
        <w:object w:dxaOrig="936" w:dyaOrig="350">
          <v:rect id="rectole0000000069" o:spid="_x0000_i1094" style="width:46.9pt;height:17.45pt" o:ole="" o:preferrelative="t" stroked="f">
            <v:imagedata r:id="rId138" o:title=""/>
          </v:rect>
          <o:OLEObject Type="Embed" ProgID="StaticMetafile" ShapeID="rectole0000000069" DrawAspect="Content" ObjectID="_1801916173" r:id="rId139"/>
        </w:object>
      </w:r>
      <w:r>
        <w:object w:dxaOrig="993" w:dyaOrig="300">
          <v:rect id="rectole0000000070" o:spid="_x0000_i1095" style="width:49.65pt;height:15.25pt" o:ole="" o:preferrelative="t" stroked="f">
            <v:imagedata r:id="rId140" o:title=""/>
          </v:rect>
          <o:OLEObject Type="Embed" ProgID="StaticMetafile" ShapeID="rectole0000000070" DrawAspect="Content" ObjectID="_1801916174" r:id="rId141"/>
        </w:objec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Найти: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KD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Решение. 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теореме синусов имеем </w:t>
      </w:r>
      <w:r>
        <w:object w:dxaOrig="1728" w:dyaOrig="604">
          <v:rect id="rectole0000000071" o:spid="_x0000_i1096" style="width:86.2pt;height:30pt" o:ole="" o:preferrelative="t" stroked="f">
            <v:imagedata r:id="rId142" o:title=""/>
          </v:rect>
          <o:OLEObject Type="Embed" ProgID="StaticMetafile" ShapeID="rectole0000000071" DrawAspect="Content" ObjectID="_1801916175" r:id="rId143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 </w:t>
      </w:r>
    </w:p>
    <w:p w:rsidR="00784FB1" w:rsidRDefault="00B834D6">
      <w:pPr>
        <w:spacing w:before="100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4377" w:dyaOrig="1238">
          <v:rect id="rectole0000000072" o:spid="_x0000_i1097" style="width:218.75pt;height:61.65pt" o:ole="" o:preferrelative="t" stroked="f">
            <v:imagedata r:id="rId144" o:title=""/>
          </v:rect>
          <o:OLEObject Type="Embed" ProgID="StaticMetafile" ShapeID="rectole0000000072" DrawAspect="Content" ObjectID="_1801916176" r:id="rId145"/>
        </w:object>
      </w:r>
    </w:p>
    <w:p w:rsidR="00784FB1" w:rsidRDefault="00784FB1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84FB1" w:rsidRDefault="00B834D6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1243" w:dyaOrig="331">
          <v:rect id="rectole0000000073" o:spid="_x0000_i1098" style="width:62.2pt;height:16.35pt" o:ole="" o:preferrelative="t" stroked="f">
            <v:imagedata r:id="rId146" o:title=""/>
          </v:rect>
          <o:OLEObject Type="Embed" ProgID="StaticMetafile" ShapeID="rectole0000000073" DrawAspect="Content" ObjectID="_1801916177" r:id="rId14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Ответ:  </w:t>
      </w:r>
    </w:p>
    <w:p w:rsidR="00784FB1" w:rsidRDefault="00784FB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X.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Подведение итогов урока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Вопросы.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1. Какие типы задач позволяет решить теорема синусов?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-находить сторону треугольника, если даны два угла и сторона треугольника;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находить угол треугольника, если известны две стороны и угол, прилежащий к одной из них;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находить радиус окружности, описанной около треугольника и т.д.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2. Можно ли используя теорему синусов определить вид треугольника (остроугольным или тупоугольным явл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яется данный треугольник)?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XI.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Домашнее задание: № 1025(а, в); № 1026</w:t>
      </w:r>
    </w:p>
    <w:p w:rsidR="00784FB1" w:rsidRDefault="00B8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XII.  Карточка для этапа рефлексии</w:t>
      </w:r>
    </w:p>
    <w:p w:rsidR="00784FB1" w:rsidRDefault="00B834D6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Оцените урок и результат своей деятельности.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Выберите один из вариантов: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уроке я работал                                 активно/ пассивно.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Своей работой на уроке я                      доволен /недоволен.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Урок для меня показался                       коротким /длинным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 урок я                                                  устал/ не устал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Материал урока мне был                      поняте</w:t>
      </w:r>
      <w:r>
        <w:rPr>
          <w:rFonts w:ascii="Times New Roman" w:eastAsia="Times New Roman" w:hAnsi="Times New Roman" w:cs="Times New Roman"/>
          <w:i/>
          <w:sz w:val="28"/>
        </w:rPr>
        <w:t xml:space="preserve">н/ не понятен </w:t>
      </w:r>
    </w:p>
    <w:p w:rsidR="00784FB1" w:rsidRDefault="00B834D6">
      <w:p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интересен/ скучен</w:t>
      </w:r>
    </w:p>
    <w:p w:rsidR="00784FB1" w:rsidRDefault="00B834D6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 урок я оставлю себе оценку               -----------------------------</w:t>
      </w:r>
    </w:p>
    <w:p w:rsidR="00784FB1" w:rsidRDefault="00B834D6">
      <w:pPr>
        <w:tabs>
          <w:tab w:val="left" w:pos="1425"/>
        </w:tabs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</w:t>
      </w:r>
      <w:r>
        <w:object w:dxaOrig="3096" w:dyaOrig="1224">
          <v:rect id="rectole0000000074" o:spid="_x0000_i1099" style="width:154.9pt;height:61.1pt" o:ole="" o:preferrelative="t" stroked="f">
            <v:imagedata r:id="rId148" o:title=""/>
          </v:rect>
          <o:OLEObject Type="Embed" ProgID="StaticMetafile" ShapeID="rectole0000000074" DrawAspect="Content" ObjectID="_1801916178" r:id="rId149"/>
        </w:object>
      </w:r>
    </w:p>
    <w:sectPr w:rsidR="00784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4FB1"/>
    <w:rsid w:val="00784FB1"/>
    <w:rsid w:val="00B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3D8D0"/>
  <w15:docId w15:val="{BB188967-64E9-40C8-AF7C-34C05FF8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3.bin"/><Relationship Id="rId63" Type="http://schemas.openxmlformats.org/officeDocument/2006/relationships/oleObject" Target="embeddings/oleObject32.bin"/><Relationship Id="rId68" Type="http://schemas.openxmlformats.org/officeDocument/2006/relationships/image" Target="media/image31.png"/><Relationship Id="rId84" Type="http://schemas.openxmlformats.org/officeDocument/2006/relationships/image" Target="media/image38.png"/><Relationship Id="rId89" Type="http://schemas.openxmlformats.org/officeDocument/2006/relationships/oleObject" Target="embeddings/oleObject45.bin"/><Relationship Id="rId112" Type="http://schemas.openxmlformats.org/officeDocument/2006/relationships/image" Target="media/image52.png"/><Relationship Id="rId133" Type="http://schemas.openxmlformats.org/officeDocument/2006/relationships/oleObject" Target="embeddings/oleObject67.bin"/><Relationship Id="rId138" Type="http://schemas.openxmlformats.org/officeDocument/2006/relationships/image" Target="media/image65.png"/><Relationship Id="rId16" Type="http://schemas.openxmlformats.org/officeDocument/2006/relationships/image" Target="media/image7.png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9.bin"/><Relationship Id="rId74" Type="http://schemas.openxmlformats.org/officeDocument/2006/relationships/image" Target="media/image34.png"/><Relationship Id="rId79" Type="http://schemas.openxmlformats.org/officeDocument/2006/relationships/oleObject" Target="embeddings/oleObject40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62.bin"/><Relationship Id="rId128" Type="http://schemas.openxmlformats.org/officeDocument/2006/relationships/image" Target="media/image60.png"/><Relationship Id="rId144" Type="http://schemas.openxmlformats.org/officeDocument/2006/relationships/image" Target="media/image68.png"/><Relationship Id="rId149" Type="http://schemas.openxmlformats.org/officeDocument/2006/relationships/oleObject" Target="embeddings/oleObject75.bin"/><Relationship Id="rId5" Type="http://schemas.openxmlformats.org/officeDocument/2006/relationships/oleObject" Target="embeddings/oleObject1.bin"/><Relationship Id="rId90" Type="http://schemas.openxmlformats.org/officeDocument/2006/relationships/image" Target="media/image41.png"/><Relationship Id="rId95" Type="http://schemas.openxmlformats.org/officeDocument/2006/relationships/oleObject" Target="embeddings/oleObject48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43" Type="http://schemas.openxmlformats.org/officeDocument/2006/relationships/image" Target="media/image20.png"/><Relationship Id="rId48" Type="http://schemas.openxmlformats.org/officeDocument/2006/relationships/image" Target="media/image22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7.bin"/><Relationship Id="rId118" Type="http://schemas.openxmlformats.org/officeDocument/2006/relationships/image" Target="media/image55.png"/><Relationship Id="rId134" Type="http://schemas.openxmlformats.org/officeDocument/2006/relationships/image" Target="media/image63.png"/><Relationship Id="rId139" Type="http://schemas.openxmlformats.org/officeDocument/2006/relationships/oleObject" Target="embeddings/oleObject70.bin"/><Relationship Id="rId80" Type="http://schemas.openxmlformats.org/officeDocument/2006/relationships/hyperlink" Target="http://www.webmath.ru/poleznoe/formules_19_12.php" TargetMode="External"/><Relationship Id="rId85" Type="http://schemas.openxmlformats.org/officeDocument/2006/relationships/oleObject" Target="embeddings/oleObject43.bin"/><Relationship Id="rId150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46" Type="http://schemas.openxmlformats.org/officeDocument/2006/relationships/image" Target="media/image21.png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4.bin"/><Relationship Id="rId103" Type="http://schemas.openxmlformats.org/officeDocument/2006/relationships/oleObject" Target="embeddings/oleObject52.bin"/><Relationship Id="rId108" Type="http://schemas.openxmlformats.org/officeDocument/2006/relationships/image" Target="media/image50.png"/><Relationship Id="rId116" Type="http://schemas.openxmlformats.org/officeDocument/2006/relationships/image" Target="media/image54.png"/><Relationship Id="rId124" Type="http://schemas.openxmlformats.org/officeDocument/2006/relationships/image" Target="media/image58.png"/><Relationship Id="rId129" Type="http://schemas.openxmlformats.org/officeDocument/2006/relationships/oleObject" Target="embeddings/oleObject65.bin"/><Relationship Id="rId137" Type="http://schemas.openxmlformats.org/officeDocument/2006/relationships/oleObject" Target="embeddings/oleObject69.bin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7.bin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2.bin"/><Relationship Id="rId88" Type="http://schemas.openxmlformats.org/officeDocument/2006/relationships/image" Target="media/image40.png"/><Relationship Id="rId91" Type="http://schemas.openxmlformats.org/officeDocument/2006/relationships/oleObject" Target="embeddings/oleObject46.bin"/><Relationship Id="rId96" Type="http://schemas.openxmlformats.org/officeDocument/2006/relationships/image" Target="media/image44.png"/><Relationship Id="rId111" Type="http://schemas.openxmlformats.org/officeDocument/2006/relationships/oleObject" Target="embeddings/oleObject56.bin"/><Relationship Id="rId132" Type="http://schemas.openxmlformats.org/officeDocument/2006/relationships/image" Target="media/image62.png"/><Relationship Id="rId140" Type="http://schemas.openxmlformats.org/officeDocument/2006/relationships/image" Target="media/image66.png"/><Relationship Id="rId145" Type="http://schemas.openxmlformats.org/officeDocument/2006/relationships/oleObject" Target="embeddings/oleObject7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4.bin"/><Relationship Id="rId57" Type="http://schemas.openxmlformats.org/officeDocument/2006/relationships/image" Target="media/image26.png"/><Relationship Id="rId106" Type="http://schemas.openxmlformats.org/officeDocument/2006/relationships/image" Target="media/image49.png"/><Relationship Id="rId114" Type="http://schemas.openxmlformats.org/officeDocument/2006/relationships/image" Target="media/image53.png"/><Relationship Id="rId119" Type="http://schemas.openxmlformats.org/officeDocument/2006/relationships/oleObject" Target="embeddings/oleObject60.bin"/><Relationship Id="rId127" Type="http://schemas.openxmlformats.org/officeDocument/2006/relationships/oleObject" Target="embeddings/oleObject64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6.bin"/><Relationship Id="rId60" Type="http://schemas.openxmlformats.org/officeDocument/2006/relationships/image" Target="media/image27.png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6.png"/><Relationship Id="rId81" Type="http://schemas.openxmlformats.org/officeDocument/2006/relationships/image" Target="media/image37.png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7.png"/><Relationship Id="rId130" Type="http://schemas.openxmlformats.org/officeDocument/2006/relationships/image" Target="media/image61.png"/><Relationship Id="rId135" Type="http://schemas.openxmlformats.org/officeDocument/2006/relationships/oleObject" Target="embeddings/oleObject68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70.png"/><Relationship Id="rId15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6.bin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oleObject" Target="embeddings/oleObject49.bin"/><Relationship Id="rId104" Type="http://schemas.openxmlformats.org/officeDocument/2006/relationships/image" Target="media/image48.png"/><Relationship Id="rId120" Type="http://schemas.openxmlformats.org/officeDocument/2006/relationships/image" Target="media/image56.png"/><Relationship Id="rId125" Type="http://schemas.openxmlformats.org/officeDocument/2006/relationships/oleObject" Target="embeddings/oleObject63.bin"/><Relationship Id="rId141" Type="http://schemas.openxmlformats.org/officeDocument/2006/relationships/oleObject" Target="embeddings/oleObject71.bin"/><Relationship Id="rId146" Type="http://schemas.openxmlformats.org/officeDocument/2006/relationships/image" Target="media/image69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6.bin"/><Relationship Id="rId92" Type="http://schemas.openxmlformats.org/officeDocument/2006/relationships/image" Target="media/image42.pn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66" Type="http://schemas.openxmlformats.org/officeDocument/2006/relationships/image" Target="media/image30.png"/><Relationship Id="rId87" Type="http://schemas.openxmlformats.org/officeDocument/2006/relationships/oleObject" Target="embeddings/oleObject44.bin"/><Relationship Id="rId110" Type="http://schemas.openxmlformats.org/officeDocument/2006/relationships/image" Target="media/image51.png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66.bin"/><Relationship Id="rId136" Type="http://schemas.openxmlformats.org/officeDocument/2006/relationships/image" Target="media/image64.png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6.png"/><Relationship Id="rId105" Type="http://schemas.openxmlformats.org/officeDocument/2006/relationships/oleObject" Target="embeddings/oleObject53.bin"/><Relationship Id="rId126" Type="http://schemas.openxmlformats.org/officeDocument/2006/relationships/image" Target="media/image59.png"/><Relationship Id="rId147" Type="http://schemas.openxmlformats.org/officeDocument/2006/relationships/oleObject" Target="embeddings/oleObject74.bin"/><Relationship Id="rId8" Type="http://schemas.openxmlformats.org/officeDocument/2006/relationships/image" Target="media/image3.png"/><Relationship Id="rId51" Type="http://schemas.openxmlformats.org/officeDocument/2006/relationships/oleObject" Target="embeddings/oleObject25.bin"/><Relationship Id="rId72" Type="http://schemas.openxmlformats.org/officeDocument/2006/relationships/image" Target="media/image33.png"/><Relationship Id="rId93" Type="http://schemas.openxmlformats.org/officeDocument/2006/relationships/oleObject" Target="embeddings/oleObject47.bin"/><Relationship Id="rId98" Type="http://schemas.openxmlformats.org/officeDocument/2006/relationships/image" Target="media/image45.png"/><Relationship Id="rId121" Type="http://schemas.openxmlformats.org/officeDocument/2006/relationships/oleObject" Target="embeddings/oleObject61.bin"/><Relationship Id="rId142" Type="http://schemas.openxmlformats.org/officeDocument/2006/relationships/image" Target="media/image6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2472</Words>
  <Characters>14097</Characters>
  <Application>Microsoft Office Word</Application>
  <DocSecurity>0</DocSecurity>
  <Lines>117</Lines>
  <Paragraphs>33</Paragraphs>
  <ScaleCrop>false</ScaleCrop>
  <Company/>
  <LinksUpToDate>false</LinksUpToDate>
  <CharactersWithSpaces>16536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2025-02-24T08:26:00Z</dcterms:created>
  <dcterms:modified xsi:type="dcterms:W3CDTF">2025-02-24T08:26:00Z</dcterms:modified>
</cp:coreProperties>
</file>